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42" w:rsidRDefault="00F22386" w:rsidP="00CF42FB">
      <w:pPr>
        <w:spacing w:after="0"/>
        <w:jc w:val="center"/>
        <w:rPr>
          <w:b/>
        </w:rPr>
      </w:pPr>
      <w:r>
        <w:rPr>
          <w:b/>
        </w:rPr>
        <w:t>Pertemuan 1</w:t>
      </w:r>
    </w:p>
    <w:p w:rsidR="00F22386" w:rsidRDefault="00F22386" w:rsidP="00CF42FB">
      <w:pPr>
        <w:spacing w:after="0"/>
        <w:jc w:val="both"/>
        <w:rPr>
          <w:b/>
        </w:rPr>
      </w:pPr>
      <w:r>
        <w:rPr>
          <w:b/>
        </w:rPr>
        <w:t>UTS =35%</w:t>
      </w:r>
    </w:p>
    <w:p w:rsidR="00F22386" w:rsidRDefault="00F22386" w:rsidP="00CF42FB">
      <w:pPr>
        <w:spacing w:after="0"/>
        <w:jc w:val="both"/>
        <w:rPr>
          <w:b/>
        </w:rPr>
      </w:pPr>
      <w:r>
        <w:rPr>
          <w:b/>
        </w:rPr>
        <w:t>UAS =35%</w:t>
      </w:r>
    </w:p>
    <w:p w:rsidR="00F22386" w:rsidRDefault="00F22386" w:rsidP="00CF42FB">
      <w:pPr>
        <w:spacing w:after="0"/>
        <w:jc w:val="both"/>
        <w:rPr>
          <w:b/>
        </w:rPr>
      </w:pPr>
      <w:r>
        <w:rPr>
          <w:b/>
        </w:rPr>
        <w:t>Tugas =20%</w:t>
      </w:r>
    </w:p>
    <w:p w:rsidR="00F22386" w:rsidRDefault="00F22386" w:rsidP="00CF42FB">
      <w:pPr>
        <w:spacing w:after="0"/>
        <w:jc w:val="both"/>
        <w:rPr>
          <w:b/>
        </w:rPr>
      </w:pPr>
      <w:r>
        <w:rPr>
          <w:b/>
        </w:rPr>
        <w:t>Presensi =10%</w:t>
      </w:r>
    </w:p>
    <w:p w:rsidR="00F22386" w:rsidRDefault="00322AAC" w:rsidP="00CF42FB">
      <w:pPr>
        <w:spacing w:after="0"/>
        <w:jc w:val="both"/>
      </w:pPr>
      <w:hyperlink r:id="rId6" w:history="1">
        <w:r w:rsidR="00F22386" w:rsidRPr="00B047C9">
          <w:rPr>
            <w:rStyle w:val="Hyperlink"/>
          </w:rPr>
          <w:t>irdiyanto@yahoo.com</w:t>
        </w:r>
      </w:hyperlink>
      <w:r w:rsidR="00F22386">
        <w:t xml:space="preserve"> </w:t>
      </w:r>
    </w:p>
    <w:p w:rsidR="00F22386" w:rsidRDefault="00F22386" w:rsidP="00CF42FB">
      <w:pPr>
        <w:spacing w:after="0"/>
        <w:jc w:val="both"/>
      </w:pPr>
      <w:r>
        <w:t>08112504188</w:t>
      </w:r>
    </w:p>
    <w:p w:rsidR="00A06873" w:rsidRDefault="00A06873" w:rsidP="00CF42FB">
      <w:pPr>
        <w:spacing w:after="0"/>
        <w:jc w:val="both"/>
      </w:pPr>
    </w:p>
    <w:p w:rsidR="00CE5B4F" w:rsidRDefault="00CE5B4F" w:rsidP="00CF42FB">
      <w:pPr>
        <w:spacing w:after="0"/>
        <w:jc w:val="both"/>
      </w:pPr>
      <w:r>
        <w:t>Blue Ocean Strategy (BOS), yang ditulis oleh W. Chan Kim dan Renee Mauborgne adalah bagian dari proses strategi bisnis. Dari segi definisi BOS adalah strategi bisnis yang menerapkan penguasaan ruang pasar yang tidak diperebutkan (uncontested market space) sehingga membuat persaingan menjadi tidak relevan. Pasar yang tidak diperebutkan tersebut dianalogikan sebagai Blue Ocean (Samudera Biru) dimana suatu organisasi bermain sendirian tanpa ada pesaing. Sebaliknya kondisi dimana ruang pasar saling diperebutkan oleh berbagai pihak dengan cara apapun seakan-akan sampai berdarah-darah, maka kondisi ini dianalogikan sebagai Red Ocean atau Samudera Merah.</w:t>
      </w:r>
    </w:p>
    <w:p w:rsidR="00A06873" w:rsidRDefault="00CE5B4F" w:rsidP="00CF42FB">
      <w:pPr>
        <w:spacing w:after="0"/>
        <w:jc w:val="both"/>
      </w:pPr>
      <w:r>
        <w:t>Analisa Blue Ocean Strategy Menentukan business strategy dalam lingkungan yang sarat perubahan harus menciptakan inovasi yang harus mempertimbangkan tiga hal: who, what dan how . Who adalah siapa, yaitu sasaran segmentasi yang sesungguhnya ingin di capai, What adalah value apa yang akan diberikan dengan inovasi tersebut, dan How adalah bagaimana caranya menciptakan inovasi tersebut. Blue Ocean Strategy (BOS) adalah sebuah proses management strategic yang mampu mengubah paradigma pelaku bisnis dalam menghadapi persaingan. BOS adalah mengenai bagaimana menguasai ruang pasar yang tidak diperebutkan sehingga dengan demikian persaingan menjadi tidak relevan. Pasar yang bebas dari kompetisi ini disebut sebagai Blue Ocean atau samudera biru sementara yang sarat dengan persaingan adalah Red Ocean.</w:t>
      </w:r>
    </w:p>
    <w:p w:rsidR="00E039D1" w:rsidRDefault="00E039D1" w:rsidP="00CF42FB">
      <w:pPr>
        <w:spacing w:after="0"/>
        <w:jc w:val="both"/>
      </w:pPr>
      <w:r>
        <w:t>Yang dimaksud Closing Sales Order adalah Proses Penutupan terhadap suatu Sales Order.</w:t>
      </w:r>
    </w:p>
    <w:p w:rsidR="00E039D1" w:rsidRDefault="00E039D1" w:rsidP="00CF42FB">
      <w:pPr>
        <w:spacing w:after="0"/>
        <w:jc w:val="both"/>
      </w:pPr>
      <w:r>
        <w:t>Dalam statusnya sebuah Sales Order terdapat dua type yaitu : SO Opened (SO Yang Terbuka) dan SO Closed (SO Yang Tertutup), berikut definisinya :</w:t>
      </w:r>
    </w:p>
    <w:p w:rsidR="00E039D1" w:rsidRDefault="00E039D1" w:rsidP="00CF42FB">
      <w:pPr>
        <w:spacing w:after="0"/>
        <w:jc w:val="both"/>
      </w:pPr>
      <w:r>
        <w:t>Sales Order Opened (SO Yang Terbuka)</w:t>
      </w:r>
    </w:p>
    <w:p w:rsidR="00E039D1" w:rsidRDefault="00E039D1" w:rsidP="00CF42FB">
      <w:pPr>
        <w:spacing w:after="0"/>
        <w:jc w:val="both"/>
      </w:pPr>
      <w:r>
        <w:t>Adalah sebuah Sales Order yang masih bisa dilakukan proses pengiriman barangnya oleh Surat Jalan.  Hal ini berlaku untuk Sales Order yang masih mempunyai saldo pengiriman dan atau Sales Order yang belum dilakukan proses Closing SO.</w:t>
      </w:r>
    </w:p>
    <w:p w:rsidR="00E039D1" w:rsidRDefault="00E039D1" w:rsidP="00CF42FB">
      <w:pPr>
        <w:spacing w:after="0"/>
        <w:jc w:val="both"/>
      </w:pPr>
    </w:p>
    <w:p w:rsidR="00E039D1" w:rsidRDefault="00E039D1" w:rsidP="00CF42FB">
      <w:pPr>
        <w:spacing w:after="0"/>
        <w:jc w:val="both"/>
      </w:pPr>
      <w:r>
        <w:t>Sales Order Closed (SO yang Tertutup)</w:t>
      </w:r>
    </w:p>
    <w:p w:rsidR="00E039D1" w:rsidRDefault="00E039D1" w:rsidP="00CF42FB">
      <w:pPr>
        <w:spacing w:after="0"/>
        <w:jc w:val="both"/>
      </w:pPr>
      <w:r>
        <w:t>Adalah sebuah Sales Order yang sudah tidak bisa dilakukan proses pengiriman barangnya oleh Surat Jalan. Yang dapat mengakibatkan sebuah Sales Order tertutup adalah telah selesainya semua proses pengiriman barang atas SO bersangkutan (Nilai saldo pengirimannya sudah Nol) atau Telah dilakukannya proses Closing SO yang bisa  diakibatkan oleh pembatalan SO, pengiriman dinyatakan selesai walaupun saldo pengiriman masih ada atau digantinya SO oleh SO yang lain (hal ini tergantung kepada konteks transaksi yang terjadi secara operasional dan telah mendapatkan keputusan bersama antara Customer &amp; minimal Divisi Penjualan).</w:t>
      </w:r>
    </w:p>
    <w:p w:rsidR="00E039D1" w:rsidRDefault="00E039D1" w:rsidP="00CF42FB">
      <w:pPr>
        <w:spacing w:after="0"/>
        <w:jc w:val="both"/>
      </w:pPr>
      <w:r>
        <w:lastRenderedPageBreak/>
        <w:t>Proses Closing ini sebaiknya hanya bisa dilakukan oleh Kepala Divisi Penjualan atau level diatasnya.</w:t>
      </w:r>
    </w:p>
    <w:p w:rsidR="00714F44" w:rsidRDefault="00E039D1" w:rsidP="00CF42FB">
      <w:pPr>
        <w:spacing w:after="0"/>
        <w:jc w:val="both"/>
      </w:pPr>
      <w:r>
        <w:t>Untuk melakukan proses Closing Sales Order ini, masuklah ke Modul Penjualan kemudian pilih menu Transaksi – Sales Order (SO) – Pembuatan Sales Order – Closing Sales Order.</w:t>
      </w:r>
    </w:p>
    <w:p w:rsidR="00CF42FB" w:rsidRDefault="00CF42FB" w:rsidP="00CF42FB">
      <w:pPr>
        <w:spacing w:after="0"/>
        <w:jc w:val="both"/>
      </w:pPr>
      <w:r w:rsidRPr="00CF42FB">
        <w:rPr>
          <w:b/>
        </w:rPr>
        <w:t>Strategy Marketing KFC</w:t>
      </w:r>
    </w:p>
    <w:p w:rsidR="00CF42FB" w:rsidRDefault="00841CAA" w:rsidP="00841CAA">
      <w:pPr>
        <w:spacing w:after="0"/>
        <w:jc w:val="both"/>
      </w:pPr>
      <w:r>
        <w:t>KFC masuk Indonesia pertama kali pada 18 Oktober 1979 dengan satu buah outlet di</w:t>
      </w:r>
      <w:r>
        <w:t xml:space="preserve"> </w:t>
      </w:r>
      <w:r>
        <w:t>melawai dengan system QSR (Quick Service Restaurant). Keberhasilan Restoran KFC pertama</w:t>
      </w:r>
      <w:r>
        <w:t xml:space="preserve"> </w:t>
      </w:r>
      <w:r>
        <w:t>tersebut kemudian mendorong KFC untuk membuka berbagai cabang di tempat lain hingga</w:t>
      </w:r>
      <w:r>
        <w:t xml:space="preserve"> </w:t>
      </w:r>
      <w:r>
        <w:t>sampai saat ini KFC telah memiliki 420 outlet di Indonesia, dan merupakan merk ‘Top of</w:t>
      </w:r>
      <w:r>
        <w:t xml:space="preserve"> </w:t>
      </w:r>
      <w:r>
        <w:t>Mind Awareness’ dalam benak konsumen.</w:t>
      </w:r>
    </w:p>
    <w:p w:rsidR="00E9666E" w:rsidRPr="00E9666E" w:rsidRDefault="00E9666E" w:rsidP="00E9666E">
      <w:pPr>
        <w:spacing w:after="0"/>
        <w:jc w:val="both"/>
        <w:rPr>
          <w:b/>
        </w:rPr>
      </w:pPr>
      <w:r w:rsidRPr="00E9666E">
        <w:rPr>
          <w:b/>
        </w:rPr>
        <w:t>R&amp;D</w:t>
      </w:r>
    </w:p>
    <w:p w:rsidR="00E9666E" w:rsidRDefault="00E9666E" w:rsidP="00E9666E">
      <w:pPr>
        <w:spacing w:after="0"/>
        <w:jc w:val="both"/>
      </w:pPr>
      <w:r>
        <w:t>Produk unggulan dari KFC adalah ayam Colonel’s Original Recipe dan Hot &amp; Crispy,</w:t>
      </w:r>
      <w:r>
        <w:t xml:space="preserve"> </w:t>
      </w:r>
      <w:r>
        <w:t>yang merupakan ayam goreng terlezat menurut berbagai survei konsumen di Indonesia</w:t>
      </w:r>
      <w:r>
        <w:t xml:space="preserve"> </w:t>
      </w:r>
      <w:r>
        <w:t>dengan resep yang terus di sempurnakan. Selain itu KFC juga selalu melakukan berbagai</w:t>
      </w:r>
      <w:r>
        <w:t xml:space="preserve"> </w:t>
      </w:r>
      <w:r>
        <w:t>inovasi menu baru untuk memberikan pilihan yang beragam untuk konsumen sehingga</w:t>
      </w:r>
      <w:r>
        <w:t xml:space="preserve"> </w:t>
      </w:r>
      <w:r>
        <w:t>konsumen tidak bosan dengan menu yang itu-itu saja.</w:t>
      </w:r>
    </w:p>
    <w:p w:rsidR="00E9666E" w:rsidRPr="00E9666E" w:rsidRDefault="00E9666E" w:rsidP="00E9666E">
      <w:pPr>
        <w:spacing w:after="0"/>
        <w:jc w:val="both"/>
        <w:rPr>
          <w:b/>
        </w:rPr>
      </w:pPr>
      <w:r w:rsidRPr="00E9666E">
        <w:rPr>
          <w:b/>
        </w:rPr>
        <w:t>CONSUMER FACILITY</w:t>
      </w:r>
    </w:p>
    <w:p w:rsidR="00E9666E" w:rsidRDefault="00E9666E" w:rsidP="00E9666E">
      <w:pPr>
        <w:spacing w:after="0"/>
        <w:jc w:val="both"/>
      </w:pPr>
      <w:r>
        <w:t>Pada tahun 2008 KFC mulai memperkenalkan restoran berkonsep ‘one-stop’,</w:t>
      </w:r>
      <w:r>
        <w:t xml:space="preserve"> </w:t>
      </w:r>
      <w:r>
        <w:t>lengkap dengan berbagai fasilitas antara lain, internet corner, self-service booth, dan KFC</w:t>
      </w:r>
      <w:r>
        <w:t xml:space="preserve"> </w:t>
      </w:r>
      <w:r>
        <w:t>Café counter yang terpisah dari counter utama KFC.</w:t>
      </w:r>
    </w:p>
    <w:p w:rsidR="00E9666E" w:rsidRPr="00E9666E" w:rsidRDefault="00E9666E" w:rsidP="00E9666E">
      <w:pPr>
        <w:spacing w:after="0"/>
        <w:jc w:val="both"/>
        <w:rPr>
          <w:b/>
        </w:rPr>
      </w:pPr>
      <w:r w:rsidRPr="00E9666E">
        <w:rPr>
          <w:b/>
        </w:rPr>
        <w:t>LOCATION, LOCATION, LOCATION</w:t>
      </w:r>
    </w:p>
    <w:p w:rsidR="00E9666E" w:rsidRDefault="00E9666E" w:rsidP="00E9666E">
      <w:pPr>
        <w:spacing w:after="0"/>
        <w:jc w:val="both"/>
      </w:pPr>
      <w:r>
        <w:t>Lokasi restoran menjadi salah satu yang penting di era persaingan saat ini,</w:t>
      </w:r>
      <w:r>
        <w:t xml:space="preserve"> </w:t>
      </w:r>
      <w:r>
        <w:t>sehingga pada Tahun 2009 KFC mulai berfokus pada restoran bertipe ‘free standing’ untuk</w:t>
      </w:r>
      <w:r>
        <w:t xml:space="preserve"> </w:t>
      </w:r>
      <w:r>
        <w:t>meningkatkan ‘visibility’ brand KFC, dan memudahkan aksesibilitas konsumen. Hal ini</w:t>
      </w:r>
      <w:r>
        <w:t xml:space="preserve"> </w:t>
      </w:r>
      <w:r>
        <w:t>memberikan beberapa kelebihan antara lain, keleluasaan jam buka dan tutup restoran,</w:t>
      </w:r>
      <w:r>
        <w:t xml:space="preserve"> </w:t>
      </w:r>
      <w:r>
        <w:t>keleluasaan akses saat akan diadakan event, dll.</w:t>
      </w:r>
    </w:p>
    <w:p w:rsidR="00E9666E" w:rsidRPr="00E9666E" w:rsidRDefault="00E9666E" w:rsidP="00E9666E">
      <w:pPr>
        <w:spacing w:after="0"/>
        <w:jc w:val="both"/>
        <w:rPr>
          <w:b/>
        </w:rPr>
      </w:pPr>
      <w:r w:rsidRPr="00E9666E">
        <w:rPr>
          <w:b/>
        </w:rPr>
        <w:t>CORPORATE SOCIAL RESPONSIBILITY</w:t>
      </w:r>
    </w:p>
    <w:p w:rsidR="00E9666E" w:rsidRDefault="00E9666E" w:rsidP="00E9666E">
      <w:pPr>
        <w:spacing w:after="0"/>
        <w:jc w:val="both"/>
      </w:pPr>
      <w:r>
        <w:t>Memberikan penawaran pilihan nasi organik sebagai bagian dari program CSR</w:t>
      </w:r>
      <w:r>
        <w:t xml:space="preserve"> </w:t>
      </w:r>
      <w:r>
        <w:t>perusahaan yang bekerja sama dengan petani Indonesia sekaligus juga memberikan dampak</w:t>
      </w:r>
      <w:r>
        <w:t xml:space="preserve"> </w:t>
      </w:r>
      <w:r>
        <w:t>positif untuk Image merk KFC, sebagai restoran fastfood yang lebih sehat.</w:t>
      </w:r>
    </w:p>
    <w:p w:rsidR="00E9666E" w:rsidRDefault="00E9666E" w:rsidP="00E9666E">
      <w:pPr>
        <w:spacing w:after="0"/>
        <w:jc w:val="both"/>
        <w:rPr>
          <w:b/>
        </w:rPr>
      </w:pPr>
      <w:r w:rsidRPr="00E9666E">
        <w:rPr>
          <w:b/>
        </w:rPr>
        <w:t>HARGA</w:t>
      </w:r>
      <w:r>
        <w:rPr>
          <w:b/>
        </w:rPr>
        <w:t xml:space="preserve"> </w:t>
      </w:r>
    </w:p>
    <w:p w:rsidR="00E9666E" w:rsidRDefault="00E9666E" w:rsidP="00E9666E">
      <w:pPr>
        <w:spacing w:after="0"/>
        <w:jc w:val="both"/>
      </w:pPr>
      <w:r>
        <w:t>Banyaknya restoran fastfood di Indonesia membuat harga menjadi faktor</w:t>
      </w:r>
      <w:r>
        <w:t xml:space="preserve"> </w:t>
      </w:r>
      <w:r>
        <w:t>pertimbangan yang cukup sensitive untuk konsumen. Sehingga persaingan harga-pun tak</w:t>
      </w:r>
      <w:r>
        <w:t xml:space="preserve"> </w:t>
      </w:r>
      <w:r>
        <w:t>dapat dihindari. KFC menghadapi persaingan harga ini dengan membuat paket-paket hemat</w:t>
      </w:r>
      <w:r>
        <w:t xml:space="preserve"> </w:t>
      </w:r>
      <w:r>
        <w:t>yang selain terjangkau juga memudahkan konsumen dalam memilih menu di KFC.</w:t>
      </w:r>
    </w:p>
    <w:p w:rsidR="00E9666E" w:rsidRPr="00E9666E" w:rsidRDefault="00E9666E" w:rsidP="00E9666E">
      <w:pPr>
        <w:spacing w:after="0"/>
        <w:jc w:val="both"/>
        <w:rPr>
          <w:b/>
        </w:rPr>
      </w:pPr>
      <w:r w:rsidRPr="00E9666E">
        <w:rPr>
          <w:b/>
        </w:rPr>
        <w:t>CD MUSIK</w:t>
      </w:r>
    </w:p>
    <w:p w:rsidR="00E9666E" w:rsidRDefault="00E9666E" w:rsidP="00E9666E">
      <w:pPr>
        <w:spacing w:after="0"/>
        <w:jc w:val="both"/>
      </w:pPr>
      <w:r>
        <w:t>KFC mendekati pasar yang anak muda dengan merangkul industri musik untuk</w:t>
      </w:r>
      <w:r>
        <w:t xml:space="preserve"> </w:t>
      </w:r>
      <w:r>
        <w:t>memasarkan produknya melalui KFC, Dimana konsumen yang makan di KFC akan dihibur</w:t>
      </w:r>
      <w:r>
        <w:t xml:space="preserve"> </w:t>
      </w:r>
      <w:r>
        <w:t>dengan musik-musik yang dijual di KFC dan dapat langsung membelinya saat memesan</w:t>
      </w:r>
      <w:r>
        <w:t xml:space="preserve"> </w:t>
      </w:r>
      <w:r>
        <w:t>makanan dengan harga yang terjangkau dan berbagai macam bonus. Kerja sama dengan</w:t>
      </w:r>
      <w:r>
        <w:t xml:space="preserve"> </w:t>
      </w:r>
      <w:r>
        <w:t>industri musik ini secara tidak langsung juga memberikan pengaruh positif terhadap image</w:t>
      </w:r>
      <w:r>
        <w:t xml:space="preserve"> </w:t>
      </w:r>
      <w:r>
        <w:t>merk KFC dengan kesan hip dan muda.</w:t>
      </w:r>
    </w:p>
    <w:p w:rsidR="00E9666E" w:rsidRDefault="00E9666E" w:rsidP="00E9666E">
      <w:pPr>
        <w:spacing w:after="0"/>
        <w:jc w:val="both"/>
      </w:pPr>
    </w:p>
    <w:p w:rsidR="00E9666E" w:rsidRPr="00E9666E" w:rsidRDefault="00E9666E" w:rsidP="00E9666E">
      <w:pPr>
        <w:spacing w:after="0"/>
        <w:jc w:val="both"/>
        <w:rPr>
          <w:b/>
        </w:rPr>
      </w:pPr>
      <w:r w:rsidRPr="00E9666E">
        <w:rPr>
          <w:b/>
        </w:rPr>
        <w:lastRenderedPageBreak/>
        <w:t>KFC a.m</w:t>
      </w:r>
    </w:p>
    <w:p w:rsidR="00E9666E" w:rsidRDefault="00E9666E" w:rsidP="00E9666E">
      <w:pPr>
        <w:spacing w:after="0"/>
        <w:jc w:val="both"/>
      </w:pPr>
      <w:r>
        <w:t>Agar tidak ketinggalan dari kompetitornya (McDonald), maka KFC membuka layanan</w:t>
      </w:r>
      <w:r>
        <w:t xml:space="preserve"> </w:t>
      </w:r>
      <w:r>
        <w:t>baru yaitu KFC a.m. Restoran fastfood yang sama namun dengan jam buka lebih awal (mulai</w:t>
      </w:r>
      <w:r>
        <w:t xml:space="preserve"> </w:t>
      </w:r>
      <w:r>
        <w:t>jam 05.00-10.00) dan pilihan menu sarapan. Hal ini penting untuk memantapkan posisi KFC</w:t>
      </w:r>
      <w:r>
        <w:t xml:space="preserve"> </w:t>
      </w:r>
      <w:r>
        <w:t>dalam benak masyarakat.</w:t>
      </w:r>
    </w:p>
    <w:p w:rsidR="00E9666E" w:rsidRPr="00E9666E" w:rsidRDefault="00E9666E" w:rsidP="00E9666E">
      <w:pPr>
        <w:spacing w:after="0"/>
        <w:jc w:val="both"/>
        <w:rPr>
          <w:b/>
        </w:rPr>
      </w:pPr>
      <w:r w:rsidRPr="00E9666E">
        <w:rPr>
          <w:b/>
        </w:rPr>
        <w:t>PROMOTION</w:t>
      </w:r>
    </w:p>
    <w:p w:rsidR="00841CAA" w:rsidRDefault="00E9666E" w:rsidP="00E9666E">
      <w:pPr>
        <w:spacing w:after="0"/>
        <w:jc w:val="both"/>
      </w:pPr>
      <w:r>
        <w:t>KFC juga selalu melakukan berbagai kegiatan promosi seperti iklan TV, penyebaran</w:t>
      </w:r>
      <w:r>
        <w:t xml:space="preserve"> </w:t>
      </w:r>
      <w:r>
        <w:t>leaflet, promosi melalui social media, event aktivasi, dll.</w:t>
      </w:r>
    </w:p>
    <w:p w:rsidR="009A0514" w:rsidRDefault="009A0514" w:rsidP="00E9666E">
      <w:pPr>
        <w:spacing w:after="0"/>
        <w:jc w:val="both"/>
      </w:pPr>
    </w:p>
    <w:p w:rsidR="009A0514" w:rsidRDefault="009A0514" w:rsidP="009A0514">
      <w:pPr>
        <w:spacing w:after="0"/>
        <w:jc w:val="center"/>
      </w:pPr>
      <w:r>
        <w:rPr>
          <w:b/>
        </w:rPr>
        <w:t>MC DONALD</w:t>
      </w:r>
    </w:p>
    <w:p w:rsidR="009A0514" w:rsidRDefault="009A0514" w:rsidP="009A0514">
      <w:pPr>
        <w:spacing w:after="0"/>
        <w:jc w:val="both"/>
      </w:pPr>
      <w:r>
        <w:t>Bagaimana sebenarnya strategi pemasaran McDonald tersebut dirancang? Berikut ini beberapa Strategi pemasaran McDonald yang bisa Anda terapkan dalam mengelola sebuah usaha bisnis yang akan Anda kelola:</w:t>
      </w:r>
    </w:p>
    <w:p w:rsidR="00616A9A" w:rsidRDefault="009A0514" w:rsidP="009A0514">
      <w:pPr>
        <w:pStyle w:val="ListParagraph"/>
        <w:numPr>
          <w:ilvl w:val="0"/>
          <w:numId w:val="1"/>
        </w:numPr>
        <w:spacing w:after="0"/>
        <w:jc w:val="both"/>
      </w:pPr>
      <w:r>
        <w:t>Sebelum melakukan langkah-langkah marketing kreatif, maka yang dilakukan oleh McDonald adalah menetapkan tujuan dan target-target yang mendunia. Salah satu visi dan misi yang diusung oleh pihak McDonald adalah menjadi yang terbaik di tingkat dunia sebagai salah satu perusahaan bisnis makanan terbesar di dunia. Dengan target ini maka upaya pemasaran akan mengikuti pada target yang telah ditetapkan.</w:t>
      </w:r>
    </w:p>
    <w:p w:rsidR="00616A9A" w:rsidRDefault="009A0514" w:rsidP="009A0514">
      <w:pPr>
        <w:pStyle w:val="ListParagraph"/>
        <w:numPr>
          <w:ilvl w:val="0"/>
          <w:numId w:val="1"/>
        </w:numPr>
        <w:spacing w:after="0"/>
        <w:jc w:val="both"/>
      </w:pPr>
      <w:r>
        <w:t>Beberapa upaya promosi kreatif yang dilakukan oleh pihak McDonald sebagai bentuk strategi pemasaran McDonald diantaranya adalah; iklan televisi, public relation yang handal, promosi di radio-radio lokal, pembuatan brosur, poster, spanduk, back drop, banner, translite dan sebagainya. Even internal McDonald dan even-even kerjasama dengan berbagai perusahaan dan pihak lain juga dilakukan oleh McDonald untuk melakukan upaya promosi besar-besaran.</w:t>
      </w:r>
    </w:p>
    <w:p w:rsidR="00616A9A" w:rsidRDefault="009A0514" w:rsidP="009A0514">
      <w:pPr>
        <w:pStyle w:val="ListParagraph"/>
        <w:numPr>
          <w:ilvl w:val="0"/>
          <w:numId w:val="1"/>
        </w:numPr>
        <w:spacing w:after="0"/>
        <w:jc w:val="both"/>
      </w:pPr>
      <w:r>
        <w:t>Sistem dan strategi pemasaran McDonald yang kreatif dilakukan dengan cara delivery order yang cukup mudah, praktis dan memanjakan para pelanggan membuat para pelanggan McDonald merasa betah dan nyaman mengkonsumsi makanan-makanan produk McDonald.</w:t>
      </w:r>
    </w:p>
    <w:p w:rsidR="00616A9A" w:rsidRDefault="009A0514" w:rsidP="009A0514">
      <w:pPr>
        <w:pStyle w:val="ListParagraph"/>
        <w:numPr>
          <w:ilvl w:val="0"/>
          <w:numId w:val="1"/>
        </w:numPr>
        <w:spacing w:after="0"/>
        <w:jc w:val="both"/>
      </w:pPr>
      <w:r>
        <w:t>Bentuk lain strategi pemasaran McDonald adalah dengan melakukan pelayanan penjualan secara online, kapan pun dan dimanapun Anda bisa menikmati produk-produk McDonald yang siap diantar ke rumah.</w:t>
      </w:r>
    </w:p>
    <w:p w:rsidR="009A0514" w:rsidRDefault="009A0514" w:rsidP="009A0514">
      <w:pPr>
        <w:pStyle w:val="ListParagraph"/>
        <w:numPr>
          <w:ilvl w:val="0"/>
          <w:numId w:val="1"/>
        </w:numPr>
        <w:spacing w:after="0"/>
        <w:jc w:val="both"/>
      </w:pPr>
      <w:r>
        <w:t>Upaya peningkatan kualitas produk merupakan strategi pemasaran McDonald yang berkelanjutan.</w:t>
      </w:r>
    </w:p>
    <w:p w:rsidR="009A0514" w:rsidRDefault="009A0514" w:rsidP="009A0514">
      <w:pPr>
        <w:spacing w:after="0"/>
        <w:jc w:val="both"/>
      </w:pPr>
    </w:p>
    <w:p w:rsidR="00913C2C" w:rsidRDefault="00913C2C" w:rsidP="00913C2C">
      <w:pPr>
        <w:spacing w:after="0"/>
        <w:jc w:val="center"/>
        <w:rPr>
          <w:b/>
        </w:rPr>
      </w:pPr>
      <w:r>
        <w:rPr>
          <w:b/>
        </w:rPr>
        <w:t>AQUA</w:t>
      </w:r>
    </w:p>
    <w:p w:rsidR="00913C2C" w:rsidRDefault="00913C2C" w:rsidP="00913C2C">
      <w:pPr>
        <w:spacing w:after="0"/>
        <w:jc w:val="both"/>
      </w:pPr>
      <w:r>
        <w:t>Selama ini Aqua menjalankan strategi yang bagus sehingga walaupun banyak pesaing bisnis air minum yang muncul namun merek ini takkan tergeser oleh produk yang baru. Berikut beberapa strategi pemasaran Aqua yang sampai saat ini masih dijalankan:</w:t>
      </w:r>
    </w:p>
    <w:p w:rsidR="00913C2C" w:rsidRDefault="00913C2C" w:rsidP="00913C2C">
      <w:pPr>
        <w:spacing w:after="0"/>
        <w:jc w:val="both"/>
      </w:pPr>
    </w:p>
    <w:p w:rsidR="00913C2C" w:rsidRDefault="00913C2C" w:rsidP="005279B4">
      <w:pPr>
        <w:pStyle w:val="ListParagraph"/>
        <w:numPr>
          <w:ilvl w:val="0"/>
          <w:numId w:val="3"/>
        </w:numPr>
        <w:spacing w:after="0"/>
        <w:jc w:val="both"/>
      </w:pPr>
      <w:r>
        <w:t>Slogan</w:t>
      </w:r>
    </w:p>
    <w:p w:rsidR="00913C2C" w:rsidRDefault="00913C2C" w:rsidP="00913C2C">
      <w:pPr>
        <w:spacing w:after="0"/>
        <w:jc w:val="both"/>
      </w:pPr>
      <w:r>
        <w:t>Aqua membuat suatu slogan yang mudah di ingat dan di kenal masyarakat, dengan slogan “air sehat setiap saat” ini ternyata Aqua mampu mendongkrak penjualan yang luar biasa.</w:t>
      </w:r>
      <w:r w:rsidR="005279B4">
        <w:t xml:space="preserve"> </w:t>
      </w:r>
      <w:r>
        <w:t xml:space="preserve">Inilah kekuatan sebuah slogan yang bisa memberikan efek bagi penjualan produk. Jika anda </w:t>
      </w:r>
      <w:r>
        <w:lastRenderedPageBreak/>
        <w:t>menginginkan penjualan produk yang sama dengan Aqua maka anda bisa membuat slogan yang bagus dan mudah di ingat oleh banyak orang seperti Aqua.</w:t>
      </w:r>
    </w:p>
    <w:p w:rsidR="00913C2C" w:rsidRDefault="00913C2C" w:rsidP="005279B4">
      <w:pPr>
        <w:pStyle w:val="ListParagraph"/>
        <w:numPr>
          <w:ilvl w:val="0"/>
          <w:numId w:val="3"/>
        </w:numPr>
        <w:spacing w:after="0"/>
        <w:jc w:val="both"/>
      </w:pPr>
      <w:r>
        <w:t>Promosi</w:t>
      </w:r>
    </w:p>
    <w:p w:rsidR="00913C2C" w:rsidRDefault="00913C2C" w:rsidP="00913C2C">
      <w:pPr>
        <w:spacing w:after="0"/>
        <w:jc w:val="both"/>
      </w:pPr>
      <w:r>
        <w:t xml:space="preserve">Aqua melakukan berbagai promosi baik melalui media online, media cetak maupun saluran komunikasi lainnya. Seperti kita ketahui bahwa banyak sekali iklan produk dengan merek Aqua yang mengisi setiap iklan di televisi, radio maupun di media cetak. Inilah salah satu strategi </w:t>
      </w:r>
      <w:r w:rsidR="005279B4">
        <w:t xml:space="preserve">pemasaran Aqua yang dijalankan. </w:t>
      </w:r>
      <w:r>
        <w:t>Aqua juga mensponsori beberapa bidang olahraga dan lainnya untuk mendongkrak popularitas merek ini agar lebih dikenal masyarakat luas.</w:t>
      </w:r>
    </w:p>
    <w:p w:rsidR="00913C2C" w:rsidRDefault="00913C2C" w:rsidP="005279B4">
      <w:pPr>
        <w:pStyle w:val="ListParagraph"/>
        <w:numPr>
          <w:ilvl w:val="0"/>
          <w:numId w:val="3"/>
        </w:numPr>
        <w:spacing w:after="0"/>
        <w:jc w:val="both"/>
      </w:pPr>
      <w:r>
        <w:t>Pelayanan</w:t>
      </w:r>
    </w:p>
    <w:p w:rsidR="00913C2C" w:rsidRDefault="00913C2C" w:rsidP="00913C2C">
      <w:pPr>
        <w:spacing w:after="0"/>
        <w:jc w:val="both"/>
      </w:pPr>
      <w:r>
        <w:t>Pelayanan sangat penting bagi suatu perusahaan kepada konsumennya sehingga Aqua juga memberikan pelayanan yang baik bagi konsumennya di seluruh Indonesia. Melalui distributor Aqua di seluruh Indonesia ini Aqua bisa memberikan pelayanan yang maksimal kepada pelanggannya.</w:t>
      </w:r>
    </w:p>
    <w:p w:rsidR="00913C2C" w:rsidRDefault="005279B4" w:rsidP="005279B4">
      <w:pPr>
        <w:pStyle w:val="ListParagraph"/>
        <w:numPr>
          <w:ilvl w:val="0"/>
          <w:numId w:val="3"/>
        </w:numPr>
        <w:spacing w:after="0"/>
        <w:jc w:val="both"/>
      </w:pPr>
      <w:r>
        <w:t>P</w:t>
      </w:r>
      <w:r w:rsidR="00913C2C">
        <w:t>ackaging yang baik</w:t>
      </w:r>
    </w:p>
    <w:p w:rsidR="00913C2C" w:rsidRDefault="00913C2C" w:rsidP="00913C2C">
      <w:pPr>
        <w:spacing w:after="0"/>
        <w:jc w:val="both"/>
      </w:pPr>
      <w:r>
        <w:t>Packaging juga memberikan dampak luar biasa bagi distribusi Aqua sehingga penjualan bisa bertambah dari waktu ke waktu.</w:t>
      </w:r>
    </w:p>
    <w:p w:rsidR="00913C2C" w:rsidRDefault="00913C2C" w:rsidP="005279B4">
      <w:pPr>
        <w:pStyle w:val="ListParagraph"/>
        <w:numPr>
          <w:ilvl w:val="0"/>
          <w:numId w:val="3"/>
        </w:numPr>
        <w:spacing w:after="0"/>
        <w:jc w:val="both"/>
      </w:pPr>
      <w:r>
        <w:t>Saluran Distribusi</w:t>
      </w:r>
    </w:p>
    <w:p w:rsidR="00913C2C" w:rsidRDefault="00913C2C" w:rsidP="00913C2C">
      <w:pPr>
        <w:spacing w:after="0"/>
        <w:jc w:val="both"/>
      </w:pPr>
      <w:r>
        <w:t>Aqua memiliki banyak saluran distribusi untuk menyuplai kebutuhan air minum dengan merek Aqua baik di kota maupun di pelosok. Hampir semua wilayah di Indonesia sudah ada distributor air minum ini.</w:t>
      </w:r>
    </w:p>
    <w:p w:rsidR="009A0514" w:rsidRDefault="009A0514" w:rsidP="009A0514">
      <w:pPr>
        <w:spacing w:after="0"/>
        <w:jc w:val="both"/>
      </w:pPr>
    </w:p>
    <w:p w:rsidR="00AA7AB0" w:rsidRDefault="00A35C1A" w:rsidP="00A35C1A">
      <w:pPr>
        <w:spacing w:after="0"/>
        <w:jc w:val="center"/>
      </w:pPr>
      <w:r>
        <w:rPr>
          <w:b/>
        </w:rPr>
        <w:t>APPLE</w:t>
      </w:r>
    </w:p>
    <w:p w:rsidR="00A35C1A" w:rsidRP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r w:rsidRPr="00A35C1A">
        <w:rPr>
          <w:rFonts w:ascii="Trebuchet MS" w:eastAsia="Times New Roman" w:hAnsi="Trebuchet MS" w:cs="Times New Roman"/>
          <w:color w:val="35383D"/>
          <w:sz w:val="18"/>
          <w:szCs w:val="18"/>
          <w:lang w:eastAsia="id-ID"/>
        </w:rPr>
        <w:t>Beberapa hal yang bisa kita pelajari dari strategi pemasaran Apple diantaranya:</w:t>
      </w:r>
    </w:p>
    <w:p w:rsidR="00A35C1A" w:rsidRP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r w:rsidRPr="00A35C1A">
        <w:rPr>
          <w:rFonts w:ascii="Trebuchet MS" w:eastAsia="Times New Roman" w:hAnsi="Trebuchet MS" w:cs="Times New Roman"/>
          <w:color w:val="35383D"/>
          <w:sz w:val="18"/>
          <w:szCs w:val="18"/>
          <w:lang w:eastAsia="id-ID"/>
        </w:rPr>
        <w:t>• Emosi Konsumen</w:t>
      </w:r>
      <w:r w:rsidRPr="00A35C1A">
        <w:rPr>
          <w:rFonts w:ascii="Trebuchet MS" w:eastAsia="Times New Roman" w:hAnsi="Trebuchet MS" w:cs="Times New Roman"/>
          <w:color w:val="35383D"/>
          <w:sz w:val="18"/>
          <w:szCs w:val="18"/>
          <w:lang w:eastAsia="id-ID"/>
        </w:rPr>
        <w:br/>
        <w:t>Apple memanfaatkan emosi konsumen terhadap produk yang dikembangkan dan diciptakannya untuk mendapatkan lebih banyak pelanggan. Merek Apple di bangun sebagai simbul dari gaya hidup, impian dan imajinasi konsumen dari waktu kewaktu.</w:t>
      </w:r>
    </w:p>
    <w:p w:rsidR="00A35C1A" w:rsidRP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r w:rsidRPr="00A35C1A">
        <w:rPr>
          <w:rFonts w:ascii="Trebuchet MS" w:eastAsia="Times New Roman" w:hAnsi="Trebuchet MS" w:cs="Times New Roman"/>
          <w:color w:val="35383D"/>
          <w:sz w:val="18"/>
          <w:szCs w:val="18"/>
          <w:lang w:eastAsia="id-ID"/>
        </w:rPr>
        <w:t>• Pengalaman</w:t>
      </w:r>
      <w:r w:rsidRPr="00A35C1A">
        <w:rPr>
          <w:rFonts w:ascii="Trebuchet MS" w:eastAsia="Times New Roman" w:hAnsi="Trebuchet MS" w:cs="Times New Roman"/>
          <w:color w:val="35383D"/>
          <w:sz w:val="18"/>
          <w:szCs w:val="18"/>
          <w:lang w:eastAsia="id-ID"/>
        </w:rPr>
        <w:br/>
        <w:t>Dengan pengalaman yang dimiliki Apple dalam menciptakan inovasi baru tersebut maka konsumen di ajak untuk menjelajari suatu inovasi yang berkelas, dengan desain mewah dan menarik serta perkembangan teknologi Apple yang lebih akurat dan canggih dari sebelumnya.</w:t>
      </w:r>
    </w:p>
    <w:p w:rsidR="00A35C1A" w:rsidRP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r w:rsidRPr="00A35C1A">
        <w:rPr>
          <w:rFonts w:ascii="Trebuchet MS" w:eastAsia="Times New Roman" w:hAnsi="Trebuchet MS" w:cs="Times New Roman"/>
          <w:color w:val="35383D"/>
          <w:sz w:val="18"/>
          <w:szCs w:val="18"/>
          <w:lang w:eastAsia="id-ID"/>
        </w:rPr>
        <w:t>• Kecintaan</w:t>
      </w:r>
      <w:r w:rsidRPr="00A35C1A">
        <w:rPr>
          <w:rFonts w:ascii="Trebuchet MS" w:eastAsia="Times New Roman" w:hAnsi="Trebuchet MS" w:cs="Times New Roman"/>
          <w:color w:val="35383D"/>
          <w:sz w:val="18"/>
          <w:szCs w:val="18"/>
          <w:lang w:eastAsia="id-ID"/>
        </w:rPr>
        <w:br/>
        <w:t>Merek Apple di bangun bukan hanya untuk perusahaan namun juga untuk membangun kecintaan konsumen terhadap produk dengan merek Apple tersebut. Diharapkan konsumen memiliki rasa cinta yang terus berkelanjutan pada merek ini.</w:t>
      </w:r>
    </w:p>
    <w:p w:rsidR="00A35C1A" w:rsidRP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r w:rsidRPr="00A35C1A">
        <w:rPr>
          <w:rFonts w:ascii="Trebuchet MS" w:eastAsia="Times New Roman" w:hAnsi="Trebuchet MS" w:cs="Times New Roman"/>
          <w:color w:val="35383D"/>
          <w:sz w:val="18"/>
          <w:szCs w:val="18"/>
          <w:lang w:eastAsia="id-ID"/>
        </w:rPr>
        <w:t>• Merek yang monolitik</w:t>
      </w:r>
      <w:r w:rsidRPr="00A35C1A">
        <w:rPr>
          <w:rFonts w:ascii="Trebuchet MS" w:eastAsia="Times New Roman" w:hAnsi="Trebuchet MS" w:cs="Times New Roman"/>
          <w:color w:val="35383D"/>
          <w:sz w:val="18"/>
          <w:szCs w:val="18"/>
          <w:lang w:eastAsia="id-ID"/>
        </w:rPr>
        <w:br/>
        <w:t>Apple selalu membuat produk dengan merek yang sama yaitu Apple sehingga konsumen tetap mengenal Apple walaupun merek tersebut mengeluarkan produk apapun yang berbeda.</w:t>
      </w:r>
    </w:p>
    <w:p w:rsid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r w:rsidRPr="00A35C1A">
        <w:rPr>
          <w:rFonts w:ascii="Trebuchet MS" w:eastAsia="Times New Roman" w:hAnsi="Trebuchet MS" w:cs="Times New Roman"/>
          <w:color w:val="35383D"/>
          <w:sz w:val="18"/>
          <w:szCs w:val="18"/>
          <w:lang w:eastAsia="id-ID"/>
        </w:rPr>
        <w:t>• Efek music yang mendominasi</w:t>
      </w:r>
      <w:r w:rsidRPr="00A35C1A">
        <w:rPr>
          <w:rFonts w:ascii="Trebuchet MS" w:eastAsia="Times New Roman" w:hAnsi="Trebuchet MS" w:cs="Times New Roman"/>
          <w:color w:val="35383D"/>
          <w:sz w:val="18"/>
          <w:szCs w:val="18"/>
          <w:lang w:eastAsia="id-ID"/>
        </w:rPr>
        <w:br/>
      </w:r>
      <w:hyperlink r:id="rId7" w:history="1">
        <w:r w:rsidRPr="00A35C1A">
          <w:rPr>
            <w:rFonts w:ascii="Trebuchet MS" w:eastAsia="Times New Roman" w:hAnsi="Trebuchet MS" w:cs="Times New Roman"/>
            <w:b/>
            <w:bCs/>
            <w:color w:val="CC0000"/>
            <w:sz w:val="18"/>
            <w:szCs w:val="18"/>
            <w:bdr w:val="none" w:sz="0" w:space="0" w:color="auto" w:frame="1"/>
            <w:lang w:eastAsia="id-ID"/>
          </w:rPr>
          <w:t>Apple selalu memberikan efek music pada produknya sehingga bisa menjadi ciri dari merek ini.</w:t>
        </w:r>
      </w:hyperlink>
    </w:p>
    <w:p w:rsid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p>
    <w:p w:rsidR="00A35C1A" w:rsidRDefault="00A35C1A" w:rsidP="00A35C1A">
      <w:pPr>
        <w:shd w:val="clear" w:color="auto" w:fill="F3F2E8"/>
        <w:spacing w:before="100" w:beforeAutospacing="1" w:after="100" w:afterAutospacing="1" w:line="240" w:lineRule="auto"/>
        <w:rPr>
          <w:rFonts w:ascii="Trebuchet MS" w:eastAsia="Times New Roman" w:hAnsi="Trebuchet MS" w:cs="Times New Roman"/>
          <w:color w:val="35383D"/>
          <w:sz w:val="18"/>
          <w:szCs w:val="18"/>
          <w:lang w:eastAsia="id-ID"/>
        </w:rPr>
      </w:pPr>
    </w:p>
    <w:p w:rsidR="00AE3AA4" w:rsidRPr="00AE3AA4" w:rsidRDefault="00AE3AA4" w:rsidP="00AE3AA4">
      <w:pPr>
        <w:shd w:val="clear" w:color="auto" w:fill="F3F2E8"/>
        <w:spacing w:before="100" w:beforeAutospacing="1" w:after="100" w:afterAutospacing="1" w:line="240" w:lineRule="auto"/>
        <w:jc w:val="center"/>
        <w:rPr>
          <w:rFonts w:ascii="Trebuchet MS" w:eastAsia="Times New Roman" w:hAnsi="Trebuchet MS" w:cs="Times New Roman"/>
          <w:b/>
          <w:color w:val="35383D"/>
          <w:sz w:val="18"/>
          <w:szCs w:val="18"/>
          <w:lang w:eastAsia="id-ID"/>
        </w:rPr>
      </w:pPr>
      <w:r w:rsidRPr="00AE3AA4">
        <w:rPr>
          <w:rFonts w:ascii="Trebuchet MS" w:eastAsia="Times New Roman" w:hAnsi="Trebuchet MS" w:cs="Times New Roman"/>
          <w:b/>
          <w:color w:val="35383D"/>
          <w:sz w:val="18"/>
          <w:szCs w:val="18"/>
          <w:lang w:eastAsia="id-ID"/>
        </w:rPr>
        <w:lastRenderedPageBreak/>
        <w:t>Strategi pemasaran blackberry</w:t>
      </w:r>
    </w:p>
    <w:p w:rsidR="00BF46B8" w:rsidRDefault="00AE3AA4" w:rsidP="00AE3AA4">
      <w:pPr>
        <w:pStyle w:val="ListParagraph"/>
        <w:numPr>
          <w:ilvl w:val="0"/>
          <w:numId w:val="5"/>
        </w:numPr>
        <w:shd w:val="clear" w:color="auto" w:fill="F3F2E8"/>
        <w:spacing w:before="100" w:beforeAutospacing="1" w:after="100" w:afterAutospacing="1" w:line="240" w:lineRule="auto"/>
        <w:ind w:left="284" w:hanging="284"/>
        <w:rPr>
          <w:rFonts w:ascii="Trebuchet MS" w:eastAsia="Times New Roman" w:hAnsi="Trebuchet MS" w:cs="Times New Roman"/>
          <w:color w:val="35383D"/>
          <w:sz w:val="18"/>
          <w:szCs w:val="18"/>
          <w:lang w:eastAsia="id-ID"/>
        </w:rPr>
      </w:pPr>
      <w:r w:rsidRPr="00AE3AA4">
        <w:rPr>
          <w:rFonts w:ascii="Trebuchet MS" w:eastAsia="Times New Roman" w:hAnsi="Trebuchet MS" w:cs="Times New Roman"/>
          <w:color w:val="35383D"/>
          <w:sz w:val="18"/>
          <w:szCs w:val="18"/>
          <w:lang w:eastAsia="id-ID"/>
        </w:rPr>
        <w:t>Merek milik Perusahaan Kanada: Research in Motion. Merek ini diluncurkan secara global pada tahun 1999. Blackberry adalah sebuah perangkat yang mendukung Push Email, pesan teks, browsing web fax melalui Internet dll Daripada perangkat, Blackberry adalah teknologi yang memungkinkan seseorang untuk meneruskan email dari pelanggan desktop untuk perangkat mobile. BlackBerry adalah menghantam langsung di seluruh dunia dan ketika Anda pergi ke bandara, yang tak terelakkan untuk melihat eksekutif menggunakan perangkat ini. BlackBerry itu bernama Oleh Leksikon Branding Inc yang merupakan perusahaan yang mengkhususkan diri pada layanan Penamaan Merek. Nama ini dikatakan berasal dari Strawberry ‘menyebabkan tombol perangkat tampak seperti stroberi. (wikipedia)</w:t>
      </w:r>
      <w:r w:rsidRPr="00AE3AA4">
        <w:rPr>
          <w:rFonts w:ascii="Trebuchet MS" w:eastAsia="Times New Roman" w:hAnsi="Trebuchet MS" w:cs="Times New Roman"/>
          <w:color w:val="35383D"/>
          <w:sz w:val="18"/>
          <w:szCs w:val="18"/>
          <w:lang w:eastAsia="id-ID"/>
        </w:rPr>
        <w:br/>
        <w:t>BlackBerry datang ke Indonesia pada tahun 2004. Kini pelanggan dapat memilih untuk smartphone dari Nokia atau Sony Ericsson untuk mengakses email dengan menggunakan teknologi BlackBerry.</w:t>
      </w:r>
      <w:r w:rsidRPr="00AE3AA4">
        <w:rPr>
          <w:rFonts w:ascii="Trebuchet MS" w:eastAsia="Times New Roman" w:hAnsi="Trebuchet MS" w:cs="Times New Roman"/>
          <w:color w:val="35383D"/>
          <w:sz w:val="18"/>
          <w:szCs w:val="18"/>
          <w:lang w:eastAsia="id-ID"/>
        </w:rPr>
        <w:br/>
        <w:t>Keberhasilan marketing Blackberry da</w:t>
      </w:r>
      <w:r w:rsidR="00BF46B8">
        <w:rPr>
          <w:rFonts w:ascii="Trebuchet MS" w:eastAsia="Times New Roman" w:hAnsi="Trebuchet MS" w:cs="Times New Roman"/>
          <w:color w:val="35383D"/>
          <w:sz w:val="18"/>
          <w:szCs w:val="18"/>
          <w:lang w:eastAsia="id-ID"/>
        </w:rPr>
        <w:t>lam memasarkan suatu produk:</w:t>
      </w:r>
    </w:p>
    <w:p w:rsidR="00BF46B8" w:rsidRDefault="00AE3AA4" w:rsidP="00AE3AA4">
      <w:pPr>
        <w:pStyle w:val="ListParagraph"/>
        <w:numPr>
          <w:ilvl w:val="0"/>
          <w:numId w:val="5"/>
        </w:numPr>
        <w:shd w:val="clear" w:color="auto" w:fill="F3F2E8"/>
        <w:spacing w:before="100" w:beforeAutospacing="1" w:after="100" w:afterAutospacing="1" w:line="240" w:lineRule="auto"/>
        <w:ind w:left="284" w:hanging="284"/>
        <w:rPr>
          <w:rFonts w:ascii="Trebuchet MS" w:eastAsia="Times New Roman" w:hAnsi="Trebuchet MS" w:cs="Times New Roman"/>
          <w:color w:val="35383D"/>
          <w:sz w:val="18"/>
          <w:szCs w:val="18"/>
          <w:lang w:eastAsia="id-ID"/>
        </w:rPr>
      </w:pPr>
      <w:r w:rsidRPr="00BF46B8">
        <w:rPr>
          <w:rFonts w:ascii="Trebuchet MS" w:eastAsia="Times New Roman" w:hAnsi="Trebuchet MS" w:cs="Times New Roman"/>
          <w:b/>
          <w:color w:val="35383D"/>
          <w:sz w:val="18"/>
          <w:szCs w:val="18"/>
          <w:lang w:eastAsia="id-ID"/>
        </w:rPr>
        <w:t>Produk sebagai Objek Pemasaran</w:t>
      </w:r>
    </w:p>
    <w:p w:rsidR="00BF46B8" w:rsidRDefault="00AE3AA4" w:rsidP="00AE3AA4">
      <w:pPr>
        <w:pStyle w:val="ListParagraph"/>
        <w:numPr>
          <w:ilvl w:val="0"/>
          <w:numId w:val="5"/>
        </w:numPr>
        <w:shd w:val="clear" w:color="auto" w:fill="F3F2E8"/>
        <w:spacing w:before="100" w:beforeAutospacing="1" w:after="100" w:afterAutospacing="1" w:line="240" w:lineRule="auto"/>
        <w:ind w:left="284" w:hanging="284"/>
        <w:rPr>
          <w:rFonts w:ascii="Trebuchet MS" w:eastAsia="Times New Roman" w:hAnsi="Trebuchet MS" w:cs="Times New Roman"/>
          <w:color w:val="35383D"/>
          <w:sz w:val="18"/>
          <w:szCs w:val="18"/>
          <w:lang w:eastAsia="id-ID"/>
        </w:rPr>
      </w:pPr>
      <w:r w:rsidRPr="00BF46B8">
        <w:rPr>
          <w:rFonts w:ascii="Trebuchet MS" w:eastAsia="Times New Roman" w:hAnsi="Trebuchet MS" w:cs="Times New Roman"/>
          <w:b/>
          <w:color w:val="35383D"/>
          <w:sz w:val="18"/>
          <w:szCs w:val="18"/>
          <w:lang w:eastAsia="id-ID"/>
        </w:rPr>
        <w:t>Analisis terhadap Harga untuk Sebuah Produk</w:t>
      </w:r>
      <w:r w:rsidRPr="00BF46B8">
        <w:rPr>
          <w:rFonts w:ascii="Trebuchet MS" w:eastAsia="Times New Roman" w:hAnsi="Trebuchet MS" w:cs="Times New Roman"/>
          <w:b/>
          <w:color w:val="35383D"/>
          <w:sz w:val="18"/>
          <w:szCs w:val="18"/>
          <w:lang w:eastAsia="id-ID"/>
        </w:rPr>
        <w:br/>
      </w:r>
      <w:r w:rsidRPr="00AE3AA4">
        <w:rPr>
          <w:rFonts w:ascii="Trebuchet MS" w:eastAsia="Times New Roman" w:hAnsi="Trebuchet MS" w:cs="Times New Roman"/>
          <w:color w:val="35383D"/>
          <w:sz w:val="18"/>
          <w:szCs w:val="18"/>
          <w:lang w:eastAsia="id-ID"/>
        </w:rPr>
        <w:t>Penentuan dari harga dari suatu produk adalah suatu hal yang juga sangat krusial. Penentuan harga dari suatu produk akan sangat mempengaruhi dari keberhasilan suatu perusahaan dalam memperoleh keuntungan yang akan di</w:t>
      </w:r>
      <w:r w:rsidR="00BF46B8">
        <w:rPr>
          <w:rFonts w:ascii="Trebuchet MS" w:eastAsia="Times New Roman" w:hAnsi="Trebuchet MS" w:cs="Times New Roman"/>
          <w:color w:val="35383D"/>
          <w:sz w:val="18"/>
          <w:szCs w:val="18"/>
          <w:lang w:eastAsia="id-ID"/>
        </w:rPr>
        <w:t>dapatkan oleh suatu perusahaan.</w:t>
      </w:r>
    </w:p>
    <w:p w:rsidR="00BF46B8" w:rsidRDefault="00AE3AA4" w:rsidP="00AE3AA4">
      <w:pPr>
        <w:pStyle w:val="ListParagraph"/>
        <w:numPr>
          <w:ilvl w:val="0"/>
          <w:numId w:val="5"/>
        </w:numPr>
        <w:shd w:val="clear" w:color="auto" w:fill="F3F2E8"/>
        <w:spacing w:before="100" w:beforeAutospacing="1" w:after="100" w:afterAutospacing="1" w:line="240" w:lineRule="auto"/>
        <w:ind w:left="284" w:hanging="284"/>
        <w:rPr>
          <w:rFonts w:ascii="Trebuchet MS" w:eastAsia="Times New Roman" w:hAnsi="Trebuchet MS" w:cs="Times New Roman"/>
          <w:color w:val="35383D"/>
          <w:sz w:val="18"/>
          <w:szCs w:val="18"/>
          <w:lang w:eastAsia="id-ID"/>
        </w:rPr>
      </w:pPr>
      <w:r w:rsidRPr="00BF46B8">
        <w:rPr>
          <w:rFonts w:ascii="Trebuchet MS" w:eastAsia="Times New Roman" w:hAnsi="Trebuchet MS" w:cs="Times New Roman"/>
          <w:b/>
          <w:color w:val="35383D"/>
          <w:sz w:val="18"/>
          <w:szCs w:val="18"/>
          <w:lang w:eastAsia="id-ID"/>
        </w:rPr>
        <w:t>Kegiatan Distribusi yang Dijalankan</w:t>
      </w:r>
      <w:r w:rsidRPr="00AE3AA4">
        <w:rPr>
          <w:rFonts w:ascii="Trebuchet MS" w:eastAsia="Times New Roman" w:hAnsi="Trebuchet MS" w:cs="Times New Roman"/>
          <w:color w:val="35383D"/>
          <w:sz w:val="18"/>
          <w:szCs w:val="18"/>
          <w:lang w:eastAsia="id-ID"/>
        </w:rPr>
        <w:br/>
        <w:t>Distribusi adalah juga merupakan bagian yang vital dari bagian strategi pemasaran itu sendiri. Pemilihan strategi dengan tepat akan dapat membantu produk sampai ke konsumen dengan harga yang sesuai dengan yang telah ditentukan oleh perusahaan. Karena tak jarang suatu produk yang telah dibandrol dengan harga sekian, namun karena kesalahan ditribusi ketika sampai ke tangan konsumen, harga yang terjadi ketika transaksi jual beli adalah lebih mahal dari harga yang telah ditetapkan o</w:t>
      </w:r>
      <w:r w:rsidR="00BF46B8">
        <w:rPr>
          <w:rFonts w:ascii="Trebuchet MS" w:eastAsia="Times New Roman" w:hAnsi="Trebuchet MS" w:cs="Times New Roman"/>
          <w:color w:val="35383D"/>
          <w:sz w:val="18"/>
          <w:szCs w:val="18"/>
          <w:lang w:eastAsia="id-ID"/>
        </w:rPr>
        <w:t>leh perusahaan yang sebelumnya.</w:t>
      </w:r>
    </w:p>
    <w:p w:rsidR="000F4932" w:rsidRPr="000F4932" w:rsidRDefault="00AE3AA4" w:rsidP="000F4932">
      <w:pPr>
        <w:pStyle w:val="ListParagraph"/>
        <w:numPr>
          <w:ilvl w:val="0"/>
          <w:numId w:val="5"/>
        </w:numPr>
        <w:shd w:val="clear" w:color="auto" w:fill="F3F2E8"/>
        <w:spacing w:before="100" w:beforeAutospacing="1" w:after="0" w:afterAutospacing="1" w:line="240" w:lineRule="auto"/>
        <w:ind w:left="284" w:hanging="284"/>
        <w:rPr>
          <w:rFonts w:ascii="Trebuchet MS" w:eastAsia="Times New Roman" w:hAnsi="Trebuchet MS" w:cs="Times New Roman"/>
          <w:color w:val="35383D"/>
          <w:sz w:val="18"/>
          <w:szCs w:val="18"/>
          <w:lang w:eastAsia="id-ID"/>
        </w:rPr>
      </w:pPr>
      <w:r w:rsidRPr="000F4932">
        <w:rPr>
          <w:rFonts w:ascii="Trebuchet MS" w:eastAsia="Times New Roman" w:hAnsi="Trebuchet MS" w:cs="Times New Roman"/>
          <w:b/>
          <w:color w:val="35383D"/>
          <w:sz w:val="18"/>
          <w:szCs w:val="18"/>
          <w:lang w:eastAsia="id-ID"/>
        </w:rPr>
        <w:t>Melakukan Kegiatan Promosi</w:t>
      </w:r>
      <w:r w:rsidRPr="000F4932">
        <w:rPr>
          <w:rFonts w:ascii="Trebuchet MS" w:eastAsia="Times New Roman" w:hAnsi="Trebuchet MS" w:cs="Times New Roman"/>
          <w:color w:val="35383D"/>
          <w:sz w:val="18"/>
          <w:szCs w:val="18"/>
          <w:lang w:eastAsia="id-ID"/>
        </w:rPr>
        <w:br/>
        <w:t xml:space="preserve">Kegiatan promosi biasanya merupaka komponen prioritas dari kegiatan pemasaran. Dengan adanya promosi maka konsumen akan mengetahui bahwa perusahaan meluncurkan produk baru yang akan menggoda konsumen untuk melakukan kegiatan pembelian. Kegiatan promosi banyak yang mengatakan identik dengan dana yang dimiliki oleh perusahaan. Semakin besar dana yang dimiliki oleh suatu perusahaan maka umumnya akan menghasilkan tingkatan promosi yang juga sangat gencar untuk dapat dilakukan. Namun dana bukan diatas segala-galanya. </w:t>
      </w:r>
    </w:p>
    <w:p w:rsidR="000E2362" w:rsidRPr="000E2362" w:rsidRDefault="000E2362" w:rsidP="000E2362">
      <w:pPr>
        <w:jc w:val="center"/>
        <w:rPr>
          <w:rFonts w:ascii="Trebuchet MS" w:eastAsia="Times New Roman" w:hAnsi="Trebuchet MS" w:cs="Times New Roman"/>
          <w:b/>
          <w:szCs w:val="18"/>
          <w:lang w:eastAsia="id-ID"/>
        </w:rPr>
      </w:pPr>
      <w:r w:rsidRPr="000E2362">
        <w:rPr>
          <w:rFonts w:ascii="Trebuchet MS" w:eastAsia="Times New Roman" w:hAnsi="Trebuchet MS" w:cs="Times New Roman"/>
          <w:b/>
          <w:szCs w:val="18"/>
          <w:lang w:eastAsia="id-ID"/>
        </w:rPr>
        <w:t>PROMO TOYOTA</w:t>
      </w:r>
    </w:p>
    <w:p w:rsidR="000E2362" w:rsidRPr="000E2362" w:rsidRDefault="000E2362" w:rsidP="000E2362">
      <w:pPr>
        <w:rPr>
          <w:rFonts w:ascii="Trebuchet MS" w:eastAsia="Times New Roman" w:hAnsi="Trebuchet MS" w:cs="Times New Roman"/>
          <w:sz w:val="18"/>
          <w:szCs w:val="18"/>
          <w:lang w:eastAsia="id-ID"/>
        </w:rPr>
      </w:pPr>
      <w:r w:rsidRPr="000E2362">
        <w:rPr>
          <w:rFonts w:ascii="Trebuchet MS" w:eastAsia="Times New Roman" w:hAnsi="Trebuchet MS" w:cs="Times New Roman"/>
          <w:sz w:val="18"/>
          <w:szCs w:val="18"/>
          <w:lang w:eastAsia="id-ID"/>
        </w:rPr>
        <w:t>Berbagai strategi pemasaran juga dilakukan oleh PT.Toyota Astra Motor (TAM) untuk tetap menjadi market leader ditahun 2009 walaupun TAM telah menaikan harga pada semua tipe mobil. PT.Toyota Astra Motor (TAM) mengeluarkan berbagai variasi tipe mobil baru dan juga memperkuat usaha promosi.</w:t>
      </w:r>
    </w:p>
    <w:p w:rsidR="000E2362" w:rsidRPr="000E2362" w:rsidRDefault="000E2362" w:rsidP="000E2362">
      <w:pPr>
        <w:rPr>
          <w:rFonts w:ascii="Trebuchet MS" w:eastAsia="Times New Roman" w:hAnsi="Trebuchet MS" w:cs="Times New Roman"/>
          <w:sz w:val="18"/>
          <w:szCs w:val="18"/>
          <w:lang w:eastAsia="id-ID"/>
        </w:rPr>
      </w:pPr>
      <w:r w:rsidRPr="000E2362">
        <w:rPr>
          <w:rFonts w:ascii="Trebuchet MS" w:eastAsia="Times New Roman" w:hAnsi="Trebuchet MS" w:cs="Times New Roman"/>
          <w:sz w:val="18"/>
          <w:szCs w:val="18"/>
          <w:lang w:eastAsia="id-ID"/>
        </w:rPr>
        <w:t>Menurut Kotler dan Amstrong (2006:401), bauran komunikasi pemasaran terdiri dari Iklan (Advertising), promosi penjualan (sales promotion), hubungan public (public relation), penjualan personal (personal salling) dan pemasaran langsung (direct marketing). Adapun salah satu bauran promosi yang sedang gencar dilakukan oleh PT.Toyota Astra Motor (TAM) adalah promosi penjualan (sales promotion). Promosi penjualan terdiri dari insentif jangka pendek untuk mendorong pembelian atau penjualan dari suatu produk atau jasa (Kotler dan Amstrong, 2006: 441). Promosi penjualan yang dilakukan oleh PT.Toyota Astra Motor (TAM) adalah Consumer Promtion (CP), Trade Promotion (TP) dan Salesforce Promotion (SP). CP adalah promosi yang dilakukan secara langsung kepda konsumen akhir sedangkan TP ditujukan kepada pengecer atau pelanggan grosir (Kotler dan Amstrong, 2006:445).</w:t>
      </w:r>
    </w:p>
    <w:p w:rsidR="000E2362" w:rsidRDefault="000E2362" w:rsidP="000E2362">
      <w:pPr>
        <w:rPr>
          <w:rFonts w:ascii="Trebuchet MS" w:eastAsia="Times New Roman" w:hAnsi="Trebuchet MS" w:cs="Times New Roman"/>
          <w:sz w:val="18"/>
          <w:szCs w:val="18"/>
          <w:lang w:eastAsia="id-ID"/>
        </w:rPr>
      </w:pPr>
      <w:r w:rsidRPr="000E2362">
        <w:rPr>
          <w:rFonts w:ascii="Trebuchet MS" w:eastAsia="Times New Roman" w:hAnsi="Trebuchet MS" w:cs="Times New Roman"/>
          <w:sz w:val="18"/>
          <w:szCs w:val="18"/>
          <w:lang w:eastAsia="id-ID"/>
        </w:rPr>
        <w:t xml:space="preserve">Consumer Promotion (CP) yang dilakukan PT.Toyota Astra Motor (TAM) adalah program Kredit Suka – Suka, Program Inovaganza, Program PESTAHUN BARU, Program Angsuran Ringan, Undian Berhadiah Emas 10 Gram. </w:t>
      </w:r>
    </w:p>
    <w:p w:rsidR="000E2362" w:rsidRDefault="000E2362" w:rsidP="000E2362">
      <w:pPr>
        <w:rPr>
          <w:rFonts w:ascii="Trebuchet MS" w:eastAsia="Times New Roman" w:hAnsi="Trebuchet MS" w:cs="Times New Roman"/>
          <w:sz w:val="18"/>
          <w:szCs w:val="18"/>
          <w:lang w:eastAsia="id-ID"/>
        </w:rPr>
      </w:pPr>
      <w:r w:rsidRPr="000E2362">
        <w:rPr>
          <w:rFonts w:ascii="Trebuchet MS" w:eastAsia="Times New Roman" w:hAnsi="Trebuchet MS" w:cs="Times New Roman"/>
          <w:sz w:val="18"/>
          <w:szCs w:val="18"/>
          <w:lang w:eastAsia="id-ID"/>
        </w:rPr>
        <w:t xml:space="preserve">Sedangkan Trade Promotion (TP) yang dilakukan PT.Toyota Astra Motor (TAM) adalah Program Diskon dan untuk Salesforce Promotion (SP) diadakan pameran dagang (trade shows) di pusat – pusat perbelanjaan. </w:t>
      </w:r>
    </w:p>
    <w:p w:rsidR="000E2362" w:rsidRDefault="000E2362" w:rsidP="000E2362">
      <w:pPr>
        <w:rPr>
          <w:rFonts w:ascii="Trebuchet MS" w:eastAsia="Times New Roman" w:hAnsi="Trebuchet MS" w:cs="Times New Roman"/>
          <w:sz w:val="18"/>
          <w:szCs w:val="18"/>
          <w:lang w:eastAsia="id-ID"/>
        </w:rPr>
      </w:pPr>
    </w:p>
    <w:p w:rsidR="000E2362" w:rsidRDefault="0041678E" w:rsidP="0041678E">
      <w:pPr>
        <w:jc w:val="center"/>
        <w:rPr>
          <w:rFonts w:ascii="Trebuchet MS" w:eastAsia="Times New Roman" w:hAnsi="Trebuchet MS" w:cs="Times New Roman"/>
          <w:sz w:val="18"/>
          <w:szCs w:val="18"/>
          <w:lang w:eastAsia="id-ID"/>
        </w:rPr>
      </w:pPr>
      <w:r>
        <w:rPr>
          <w:rFonts w:ascii="Trebuchet MS" w:eastAsia="Times New Roman" w:hAnsi="Trebuchet MS" w:cs="Times New Roman"/>
          <w:b/>
          <w:sz w:val="18"/>
          <w:szCs w:val="18"/>
          <w:lang w:eastAsia="id-ID"/>
        </w:rPr>
        <w:lastRenderedPageBreak/>
        <w:t>MICROSOFT</w:t>
      </w:r>
    </w:p>
    <w:p w:rsidR="0041678E" w:rsidRPr="0041678E" w:rsidRDefault="0041678E" w:rsidP="0041678E">
      <w:pPr>
        <w:spacing w:after="0"/>
        <w:jc w:val="both"/>
        <w:rPr>
          <w:rFonts w:ascii="Trebuchet MS" w:eastAsia="Times New Roman" w:hAnsi="Trebuchet MS" w:cs="Times New Roman"/>
          <w:sz w:val="20"/>
          <w:szCs w:val="18"/>
          <w:lang w:eastAsia="id-ID"/>
        </w:rPr>
      </w:pPr>
      <w:r w:rsidRPr="0041678E">
        <w:rPr>
          <w:rFonts w:ascii="Trebuchet MS" w:eastAsia="Times New Roman" w:hAnsi="Trebuchet MS" w:cs="Times New Roman"/>
          <w:sz w:val="20"/>
          <w:szCs w:val="18"/>
          <w:lang w:eastAsia="id-ID"/>
        </w:rPr>
        <w:t>Sadar bahwa dirinyalah yang  mesti menentukan sendiri nasibnya atau akan perubahan jaman, Microsoft mengembangkan strategi yang akan membantunya punya relevanasi yang tinggi di era NWM. Apa saja? Integrasi dan aggregasi social media, collaborative marketing dan continuous listening ke customers.</w:t>
      </w:r>
    </w:p>
    <w:p w:rsidR="0041678E" w:rsidRPr="0041678E" w:rsidRDefault="0041678E" w:rsidP="0041678E">
      <w:pPr>
        <w:pStyle w:val="ListParagraph"/>
        <w:numPr>
          <w:ilvl w:val="0"/>
          <w:numId w:val="6"/>
        </w:numPr>
        <w:spacing w:after="0"/>
        <w:jc w:val="both"/>
        <w:rPr>
          <w:rFonts w:ascii="Trebuchet MS" w:eastAsia="Times New Roman" w:hAnsi="Trebuchet MS" w:cs="Times New Roman"/>
          <w:sz w:val="20"/>
          <w:szCs w:val="18"/>
          <w:lang w:eastAsia="id-ID"/>
        </w:rPr>
      </w:pPr>
      <w:r w:rsidRPr="0041678E">
        <w:rPr>
          <w:rFonts w:ascii="Trebuchet MS" w:eastAsia="Times New Roman" w:hAnsi="Trebuchet MS" w:cs="Times New Roman"/>
          <w:sz w:val="20"/>
          <w:szCs w:val="18"/>
          <w:lang w:eastAsia="id-ID"/>
        </w:rPr>
        <w:t>Integrasi dan aggregasi adalah  upaya melakukan marketing melalui social media dan kemudian melakukan agregasi dari hasil-hasil marketing activity supaya amplifikasinya bagus. Ini tidak  mudah karena trend baru dalam  NWM yg so,lo,month (social, local and mobile). Tapi kalo bisa dilakukan, akan bisa mendorong partisipasi dari consumer ke tingkat yang tidak  terbayangkan sebelumnya.</w:t>
      </w:r>
    </w:p>
    <w:p w:rsidR="0041678E" w:rsidRPr="0041678E" w:rsidRDefault="0041678E" w:rsidP="0041678E">
      <w:pPr>
        <w:spacing w:after="0"/>
        <w:jc w:val="both"/>
        <w:rPr>
          <w:rFonts w:ascii="Trebuchet MS" w:eastAsia="Times New Roman" w:hAnsi="Trebuchet MS" w:cs="Times New Roman"/>
          <w:sz w:val="20"/>
          <w:szCs w:val="18"/>
          <w:lang w:eastAsia="id-ID"/>
        </w:rPr>
      </w:pPr>
      <w:r w:rsidRPr="0041678E">
        <w:rPr>
          <w:rFonts w:ascii="Trebuchet MS" w:eastAsia="Times New Roman" w:hAnsi="Trebuchet MS" w:cs="Times New Roman"/>
          <w:sz w:val="20"/>
          <w:szCs w:val="18"/>
          <w:lang w:eastAsia="id-ID"/>
        </w:rPr>
        <w:t>Itulah yang  kata Andrew Pickup terjadi dengan marketing uuntuk  Windows 7. Jumlah tester untuk produknya miliaran, di mana banyak di antara mereka  Generasi Y dan yang telah  mengunduh beta version-nya berasal dari 130 negara. Dan angka-angka fantastis juga ada untuk jumlah likes, review atau ratings.</w:t>
      </w:r>
    </w:p>
    <w:p w:rsidR="0041678E" w:rsidRPr="0041678E" w:rsidRDefault="0041678E" w:rsidP="0041678E">
      <w:pPr>
        <w:pStyle w:val="ListParagraph"/>
        <w:numPr>
          <w:ilvl w:val="0"/>
          <w:numId w:val="6"/>
        </w:numPr>
        <w:spacing w:after="0"/>
        <w:jc w:val="both"/>
        <w:rPr>
          <w:rFonts w:ascii="Trebuchet MS" w:eastAsia="Times New Roman" w:hAnsi="Trebuchet MS" w:cs="Times New Roman"/>
          <w:sz w:val="20"/>
          <w:szCs w:val="18"/>
          <w:lang w:eastAsia="id-ID"/>
        </w:rPr>
      </w:pPr>
      <w:r w:rsidRPr="0041678E">
        <w:rPr>
          <w:rFonts w:ascii="Trebuchet MS" w:eastAsia="Times New Roman" w:hAnsi="Trebuchet MS" w:cs="Times New Roman"/>
          <w:sz w:val="20"/>
          <w:szCs w:val="18"/>
          <w:lang w:eastAsia="id-ID"/>
        </w:rPr>
        <w:t>Berbekal dari hasil-hasil tersebut, Microsoft membuat iklan baru dengan tema “it was my idea” yang diambil dari hasil seleksi jutaan review, comment atau ratings yang bagus dari Gen Y!   Jelas ini sebuah modal yang hebat bukan. Dan kata Andrew lagi, inilah yang kemudian dipakai oleh Microsoft untuk menjawab iklan PC vs Mac dan disebarkan melalui social media.</w:t>
      </w:r>
    </w:p>
    <w:p w:rsidR="0041678E" w:rsidRPr="0041678E" w:rsidRDefault="0041678E" w:rsidP="0041678E">
      <w:pPr>
        <w:pStyle w:val="ListParagraph"/>
        <w:numPr>
          <w:ilvl w:val="0"/>
          <w:numId w:val="6"/>
        </w:numPr>
        <w:spacing w:after="0"/>
        <w:jc w:val="both"/>
        <w:rPr>
          <w:rFonts w:ascii="Trebuchet MS" w:eastAsia="Times New Roman" w:hAnsi="Trebuchet MS" w:cs="Times New Roman"/>
          <w:sz w:val="20"/>
          <w:szCs w:val="18"/>
          <w:lang w:eastAsia="id-ID"/>
        </w:rPr>
      </w:pPr>
      <w:r w:rsidRPr="0041678E">
        <w:rPr>
          <w:rFonts w:ascii="Trebuchet MS" w:eastAsia="Times New Roman" w:hAnsi="Trebuchet MS" w:cs="Times New Roman"/>
          <w:sz w:val="20"/>
          <w:szCs w:val="18"/>
          <w:lang w:eastAsia="id-ID"/>
        </w:rPr>
        <w:t>Collaborative marketing tidak  sekadar eksplorasi dari pepatah kuno Arab, musuh dari musuhku adalah  kawanku seperti  kerjasama Bing dan Facebook, tapi karena tidak ada lagi satu pemain yang begitu dominan di mana-mana. Apalagi kalau  mau menjangkau customers yang banyak. Dan dalam soal collaborative marketing ini kata Andrew Pickup, inspirasi Microsoft adlh Mohan Sahwney, penulis 7 Steps to Nirvana yang tahun depan akan dibawa MarkPlus keliling Asia Tenggara.</w:t>
      </w:r>
    </w:p>
    <w:p w:rsidR="0041678E" w:rsidRDefault="0041678E" w:rsidP="0041678E">
      <w:pPr>
        <w:pStyle w:val="ListParagraph"/>
        <w:numPr>
          <w:ilvl w:val="0"/>
          <w:numId w:val="6"/>
        </w:numPr>
        <w:spacing w:after="0"/>
        <w:jc w:val="both"/>
        <w:rPr>
          <w:rFonts w:ascii="Trebuchet MS" w:eastAsia="Times New Roman" w:hAnsi="Trebuchet MS" w:cs="Times New Roman"/>
          <w:sz w:val="20"/>
          <w:szCs w:val="18"/>
          <w:lang w:eastAsia="id-ID"/>
        </w:rPr>
      </w:pPr>
      <w:r w:rsidRPr="0041678E">
        <w:rPr>
          <w:rFonts w:ascii="Trebuchet MS" w:eastAsia="Times New Roman" w:hAnsi="Trebuchet MS" w:cs="Times New Roman"/>
          <w:sz w:val="20"/>
          <w:szCs w:val="18"/>
          <w:lang w:eastAsia="id-ID"/>
        </w:rPr>
        <w:t>Continuous listening adalah strategi yang dilakukan Microsoft untuk  bisa membuat dirinya relevan dengan  terus memonitor dan mengikuti suara dan aktivitas customers-nya.</w:t>
      </w:r>
    </w:p>
    <w:p w:rsidR="00526798" w:rsidRDefault="002F1AD8" w:rsidP="002F1AD8">
      <w:pPr>
        <w:spacing w:after="0"/>
        <w:jc w:val="center"/>
        <w:rPr>
          <w:rFonts w:ascii="Trebuchet MS" w:eastAsia="Times New Roman" w:hAnsi="Trebuchet MS" w:cs="Times New Roman"/>
          <w:sz w:val="20"/>
          <w:szCs w:val="18"/>
          <w:lang w:eastAsia="id-ID"/>
        </w:rPr>
      </w:pPr>
      <w:r>
        <w:rPr>
          <w:rFonts w:ascii="Trebuchet MS" w:eastAsia="Times New Roman" w:hAnsi="Trebuchet MS" w:cs="Times New Roman"/>
          <w:b/>
          <w:sz w:val="20"/>
          <w:szCs w:val="18"/>
          <w:lang w:eastAsia="id-ID"/>
        </w:rPr>
        <w:t>COCA COLA</w:t>
      </w:r>
    </w:p>
    <w:p w:rsidR="00A51C17" w:rsidRDefault="00A51C17" w:rsidP="002F1AD8">
      <w:pPr>
        <w:spacing w:after="0"/>
        <w:jc w:val="center"/>
        <w:rPr>
          <w:rFonts w:ascii="Trebuchet MS" w:eastAsia="Times New Roman" w:hAnsi="Trebuchet MS" w:cs="Times New Roman"/>
          <w:sz w:val="20"/>
          <w:szCs w:val="18"/>
          <w:lang w:eastAsia="id-ID"/>
        </w:rPr>
      </w:pP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Dr. Pemberton lalu menjual minuman ciptaannya tersebut dengan harga 5 sen saja per gelas di apotiknya. Jhon berupaya mempromosikan produknya dengan membagi –bagi ribuan kupon yang bisa ditukarkan untuk mencicipi satu minuman hasil temuannya secara cuma-cuma. Inilah awal dari perkembangan perusahaan coca cola yang sudah cukup mendunia tersebut.</w:t>
      </w: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Sebagai perusahaan minuman terbesar di dunia, perusaan coca cola tidak hanya memiliki banyak keunggulan, namun juga mulai muncul sisi kelemahannya yang berindikasi pada larinya para konsumen meninggalkan produk minuman dari perusahaan tersebut. Ada banyak kelemahan dan ancaman terhadap perusahaan coca cola tersebut, berikut ini diantaranya:</w:t>
      </w:r>
    </w:p>
    <w:p w:rsidR="00A51C17" w:rsidRPr="00A51C17" w:rsidRDefault="00A51C17" w:rsidP="00A51C17">
      <w:pPr>
        <w:spacing w:after="0"/>
        <w:jc w:val="both"/>
        <w:rPr>
          <w:rFonts w:ascii="Trebuchet MS" w:eastAsia="Times New Roman" w:hAnsi="Trebuchet MS" w:cs="Times New Roman"/>
          <w:sz w:val="20"/>
          <w:szCs w:val="18"/>
          <w:lang w:eastAsia="id-ID"/>
        </w:rPr>
      </w:pP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1.</w:t>
      </w:r>
      <w:r w:rsidRPr="00A51C17">
        <w:rPr>
          <w:rFonts w:ascii="Trebuchet MS" w:eastAsia="Times New Roman" w:hAnsi="Trebuchet MS" w:cs="Times New Roman"/>
          <w:sz w:val="20"/>
          <w:szCs w:val="18"/>
          <w:lang w:eastAsia="id-ID"/>
        </w:rPr>
        <w:tab/>
        <w:t>Secara internal, perusahaan coca cola memiliki beberapa kelemahan diantaranya adalah bentuk inovasi serta ekspansi yang lambat dari perusahaan dalam mengatasi pesaing serta upaya memenuhi keinginan dari pasar yang terus meningkat, Coca Cola saat ini hanya berbasis pada kategori produk minuman saja dan belum merambah ke sektor yang lain, bagan struktur dari organisasi perusahaan yang tidak mencakup seluruh jabatan yang ada.</w:t>
      </w:r>
    </w:p>
    <w:p w:rsidR="00A51C17" w:rsidRPr="00A51C17" w:rsidRDefault="00A51C17" w:rsidP="00A51C17">
      <w:pPr>
        <w:spacing w:after="0"/>
        <w:jc w:val="both"/>
        <w:rPr>
          <w:rFonts w:ascii="Trebuchet MS" w:eastAsia="Times New Roman" w:hAnsi="Trebuchet MS" w:cs="Times New Roman"/>
          <w:sz w:val="20"/>
          <w:szCs w:val="18"/>
          <w:lang w:eastAsia="id-ID"/>
        </w:rPr>
      </w:pP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2.</w:t>
      </w:r>
      <w:r w:rsidRPr="00A51C17">
        <w:rPr>
          <w:rFonts w:ascii="Trebuchet MS" w:eastAsia="Times New Roman" w:hAnsi="Trebuchet MS" w:cs="Times New Roman"/>
          <w:sz w:val="20"/>
          <w:szCs w:val="18"/>
          <w:lang w:eastAsia="id-ID"/>
        </w:rPr>
        <w:tab/>
        <w:t xml:space="preserve">Ancaman eksternal yang akan dirasakan oleh pihak perusahaan coca cola diantaranya adalah; menurunnya konsumsi pasar terhadap produk minuman berkarbonasi, beberapa negara seperti misalnya India melarang produk minuman coca cola beredar, berbagai konflik timur tengah dan invasi peperangan yang dilakukan oleh Amerika dan Israel secara langsung </w:t>
      </w:r>
      <w:r w:rsidRPr="00A51C17">
        <w:rPr>
          <w:rFonts w:ascii="Trebuchet MS" w:eastAsia="Times New Roman" w:hAnsi="Trebuchet MS" w:cs="Times New Roman"/>
          <w:sz w:val="20"/>
          <w:szCs w:val="18"/>
          <w:lang w:eastAsia="id-ID"/>
        </w:rPr>
        <w:lastRenderedPageBreak/>
        <w:t>mengurangi secara drastis tingkat penjualan coca cola terutama setelah adanya seruan boycot terhadap produk-produk coca cola oleh seluruh muslim di dunia.</w:t>
      </w: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Ancaman lain yang bisa mengganggu perusahaan coca cola adalah semakin tingginya harga bahan mentah sehingga akan semakin berdampak pada peningkatan harga jual produk, sementara permintaan konsumen yang semakin berkurang.</w:t>
      </w: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Perluasan anak cabang perusahaan di seluruh dunia yang semakin membesar juga menjadi kendala bagi perusahaan coca cola untuk mengaturnya. Hal ini akan berefek pada penurunan kualitas kerja perusahaan yang akan berdampak pada penurunan kualitas produk.</w:t>
      </w:r>
    </w:p>
    <w:p w:rsidR="00A51C17" w:rsidRP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Beberapa kelemahan dan ancaman yang dialami oleh perusahaan coca cola di atas juga diimbangi dengan berbagai keunggulan perusahaan yang satu ini.</w:t>
      </w:r>
    </w:p>
    <w:p w:rsidR="00A51C17" w:rsidRDefault="00A51C17" w:rsidP="00A51C17">
      <w:pPr>
        <w:spacing w:after="0"/>
        <w:jc w:val="both"/>
        <w:rPr>
          <w:rFonts w:ascii="Trebuchet MS" w:eastAsia="Times New Roman" w:hAnsi="Trebuchet MS" w:cs="Times New Roman"/>
          <w:sz w:val="20"/>
          <w:szCs w:val="18"/>
          <w:lang w:eastAsia="id-ID"/>
        </w:rPr>
      </w:pPr>
      <w:r w:rsidRPr="00A51C17">
        <w:rPr>
          <w:rFonts w:ascii="Trebuchet MS" w:eastAsia="Times New Roman" w:hAnsi="Trebuchet MS" w:cs="Times New Roman"/>
          <w:sz w:val="20"/>
          <w:szCs w:val="18"/>
          <w:lang w:eastAsia="id-ID"/>
        </w:rPr>
        <w:t>Beberapa hal yang menjadi modal kekuatan perusahaan coca cola diantaranya adalah telah menguasai pangsa pasar di dunia, telah beroperasi lebih dari 200 negara di dunia, telah memproduksi 400 merk produk yang terdiri atas 2600 produk minuman di dunia. Kekuatan ini juga dibarengi dengan berbagai prestasi yang diraih oleh perusahaan coca cola sebagai perusahaan soft drink tingkat dunia.</w:t>
      </w:r>
    </w:p>
    <w:p w:rsidR="00A51C17" w:rsidRDefault="00A51C17" w:rsidP="00A51C17">
      <w:pPr>
        <w:spacing w:after="0"/>
        <w:jc w:val="both"/>
        <w:rPr>
          <w:rFonts w:ascii="Trebuchet MS" w:eastAsia="Times New Roman" w:hAnsi="Trebuchet MS" w:cs="Times New Roman"/>
          <w:sz w:val="20"/>
          <w:szCs w:val="18"/>
          <w:lang w:eastAsia="id-ID"/>
        </w:rPr>
      </w:pPr>
    </w:p>
    <w:p w:rsidR="00A51C17" w:rsidRDefault="00B945EC" w:rsidP="00B945EC">
      <w:pPr>
        <w:spacing w:after="0"/>
        <w:jc w:val="center"/>
        <w:rPr>
          <w:rFonts w:ascii="Trebuchet MS" w:eastAsia="Times New Roman" w:hAnsi="Trebuchet MS" w:cs="Times New Roman"/>
          <w:b/>
          <w:sz w:val="20"/>
          <w:szCs w:val="18"/>
          <w:lang w:eastAsia="id-ID"/>
        </w:rPr>
      </w:pPr>
      <w:r>
        <w:rPr>
          <w:rFonts w:ascii="Trebuchet MS" w:eastAsia="Times New Roman" w:hAnsi="Trebuchet MS" w:cs="Times New Roman"/>
          <w:b/>
          <w:sz w:val="20"/>
          <w:szCs w:val="18"/>
          <w:lang w:eastAsia="id-ID"/>
        </w:rPr>
        <w:t>NIKE</w:t>
      </w:r>
    </w:p>
    <w:p w:rsidR="00B945EC" w:rsidRDefault="00B945EC" w:rsidP="00B945EC">
      <w:pPr>
        <w:spacing w:after="0"/>
        <w:jc w:val="center"/>
        <w:rPr>
          <w:rFonts w:ascii="Trebuchet MS" w:eastAsia="Times New Roman" w:hAnsi="Trebuchet MS" w:cs="Times New Roman"/>
          <w:sz w:val="20"/>
          <w:szCs w:val="18"/>
          <w:lang w:eastAsia="id-ID"/>
        </w:rPr>
      </w:pP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Salah satu perusahaan multinasional yang melaksanakan konsep strategi bisnis dengan unik dan menarik adalah perusahaan Nike. Nike, Inc. adalah salah satu perusahaan olahraga yang terbesar di dunia, dengan segmen sepatu sebagai produk dominannya. Perusahaan ini, resmi berdiri pada tahun 1978 dengan mengambil nama sepatu rancangan William Bowerman yang diluncurkan tahun 1971. Image tersebut melekat pada perusahaan yang didirikan oleh Phill Knight tersebut. Phill juga melakukan inovasi dengan memperluas produk dengan menambahkan perlengkapan olahraga seperti, tas, kaos, jam tangan, dan topi. Selain perluasan produk, Phill mencoba menambahkan variasi strategi bisnisnya dengan memberi layanan servis berupa pemesanan sepatu yang sesuai dengan selera konsumen melalui internet.</w:t>
      </w:r>
    </w:p>
    <w:p w:rsidR="00322AAC" w:rsidRPr="00322AAC" w:rsidRDefault="00322AAC" w:rsidP="00322AAC">
      <w:pPr>
        <w:spacing w:after="0"/>
        <w:jc w:val="both"/>
        <w:rPr>
          <w:rFonts w:ascii="Trebuchet MS" w:eastAsia="Times New Roman" w:hAnsi="Trebuchet MS" w:cs="Times New Roman"/>
          <w:sz w:val="20"/>
          <w:szCs w:val="18"/>
          <w:lang w:eastAsia="id-ID"/>
        </w:rPr>
      </w:pP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 xml:space="preserve">Konsep strategi bisnis perusahaan Nike dengan menggunakan pendekatan gabungan (two stage international segmentation) dalam prosedur segmentasinya, dimana pada tahap awal rencana globalisasi, Nike memilah wilayah pasar melalui segmentasi berdasarkan tingkat daya beli dan lifestyle dari warga negara tujuan ekspansi, kemudian Nike menyusun product specific bagi negara-negara tersebut. </w:t>
      </w: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Global positioning perusahaan Nike, dilakukan dengan memperbaiki dan memaksimalkan kualitas dari setiap produk yang diluncurkan ke pasar, mengusung label yang prestise, simple, dan elegan. Strategi bauran pemasaran yang digunakan oleh perusahaan, disesuaikan dengan segmen pasar yang dibidik atau dengan kata lain didasarkan pada jenis bidang olah raga yang dibidik untuk tiap –tiap produk, dan terakhir tema positioning yang banyak di gunakan oleh Nike yaitu ; user category. Hal tersebut dapat kita lihat dari kecenderungan strategi komunikasi pemasaran mereka untuk mengedepankan kualifikasi dari para pemakai produk mereka yang merupakan orang dengan aktifitas tinggi, simple, memiliki prestise, elegan serta lebih maju dibanding kebanyakan orang.</w:t>
      </w:r>
    </w:p>
    <w:p w:rsidR="00322AAC" w:rsidRPr="00322AAC" w:rsidRDefault="00322AAC" w:rsidP="00322AAC">
      <w:pPr>
        <w:spacing w:after="0"/>
        <w:jc w:val="both"/>
        <w:rPr>
          <w:rFonts w:ascii="Trebuchet MS" w:eastAsia="Times New Roman" w:hAnsi="Trebuchet MS" w:cs="Times New Roman"/>
          <w:sz w:val="20"/>
          <w:szCs w:val="18"/>
          <w:lang w:eastAsia="id-ID"/>
        </w:rPr>
      </w:pP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 xml:space="preserve">Selain itu, perusahaan ini selalu menggunakan pemain- pemain olahraga kelas dunia untuk dijadikan ikon dari setiap produknya. Strategi lainnya adalah, perusahaan ini aktif merangkul pelanggan dengan cara memprakarsai adanya suatu aktivitas bersama antara atlet dan pelanggan Nike. </w:t>
      </w: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 xml:space="preserve">Strategi yang paling ampuh adalah, mereka menerapkan marketing community dengan harapan agar komunitas yang di dalamnya berasal dari berbagai kalangan dan profesi dapat </w:t>
      </w:r>
      <w:r w:rsidRPr="00322AAC">
        <w:rPr>
          <w:rFonts w:ascii="Trebuchet MS" w:eastAsia="Times New Roman" w:hAnsi="Trebuchet MS" w:cs="Times New Roman"/>
          <w:sz w:val="20"/>
          <w:szCs w:val="18"/>
          <w:lang w:eastAsia="id-ID"/>
        </w:rPr>
        <w:lastRenderedPageBreak/>
        <w:t xml:space="preserve">menggunakan produk – produk Nike dengan adanya suatu komunitas seperti yang dituliskan di atas. </w:t>
      </w:r>
    </w:p>
    <w:p w:rsidR="00322AAC" w:rsidRPr="00322AAC" w:rsidRDefault="00322AAC" w:rsidP="00322AAC">
      <w:pPr>
        <w:spacing w:after="0"/>
        <w:jc w:val="both"/>
        <w:rPr>
          <w:rFonts w:ascii="Trebuchet MS" w:eastAsia="Times New Roman" w:hAnsi="Trebuchet MS" w:cs="Times New Roman"/>
          <w:sz w:val="20"/>
          <w:szCs w:val="18"/>
          <w:lang w:eastAsia="id-ID"/>
        </w:rPr>
      </w:pPr>
      <w:r>
        <w:rPr>
          <w:rFonts w:ascii="Trebuchet MS" w:eastAsia="Times New Roman" w:hAnsi="Trebuchet MS" w:cs="Times New Roman"/>
          <w:sz w:val="20"/>
          <w:szCs w:val="18"/>
          <w:lang w:eastAsia="id-ID"/>
        </w:rPr>
        <w:t>P</w:t>
      </w:r>
      <w:r w:rsidRPr="00322AAC">
        <w:rPr>
          <w:rFonts w:ascii="Trebuchet MS" w:eastAsia="Times New Roman" w:hAnsi="Trebuchet MS" w:cs="Times New Roman"/>
          <w:sz w:val="20"/>
          <w:szCs w:val="18"/>
          <w:lang w:eastAsia="id-ID"/>
        </w:rPr>
        <w:t>erusahaan Nike telah membagi – bagi wilayah ekspansi pemasaran produknya berdasarakan lifestyle dan tingkat daya beli, kemudian Nike menyusun product specific bagi negara-negara tersebut. Product specific yang disusun Nike secara spesifik dihubungkan dengan buying and consumption behavior dari warga negara setempat, misalnya di Indonesia yang masyarakatnya menyukai olahraga sepak bola dan voli, maka perusahaan ini memasarkan produknya secara fokus ke peralatan dua cabang olahraga tersebut. Selain itu, perusahaan cabang Nike banyak tersebar di wilayah kawasan Asia, khususnya pada negara berkembang, seperti Thailand, dan Indonesia. Hal ini dilakukan karena upah pekerja di negara berkembang lebih rendah dari pekerja di wilayah Eropa. Sehingga hal ini akan mengefisiensikan biaya yang dikeluarkan perusahaan.</w:t>
      </w:r>
      <w:r w:rsidRPr="00322AAC">
        <w:rPr>
          <w:rFonts w:ascii="Trebuchet MS" w:eastAsia="Times New Roman" w:hAnsi="Trebuchet MS" w:cs="Times New Roman"/>
          <w:sz w:val="20"/>
          <w:szCs w:val="18"/>
          <w:lang w:eastAsia="id-ID"/>
        </w:rPr>
        <w:cr/>
      </w:r>
    </w:p>
    <w:p w:rsidR="00322AAC" w:rsidRPr="00322AAC" w:rsidRDefault="00322AAC" w:rsidP="00322AAC">
      <w:pPr>
        <w:spacing w:after="0"/>
        <w:jc w:val="both"/>
        <w:rPr>
          <w:rFonts w:ascii="Trebuchet MS" w:eastAsia="Times New Roman" w:hAnsi="Trebuchet MS" w:cs="Times New Roman"/>
          <w:sz w:val="20"/>
          <w:szCs w:val="18"/>
          <w:lang w:eastAsia="id-ID"/>
        </w:rPr>
      </w:pP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 xml:space="preserve">            Dari segi ekonomi, Nike selalu mengkomunikasikan produknya termasuk produk yang memiliki sifat elegan, prestise, dan simple. Sehingga, dengan begitu kualitas, termasuk harga dari produk ini tidak terlalu mengalami masalah jika tergolong mahal bagi konsumen. Karena ada nilai prestise di situ. </w:t>
      </w:r>
    </w:p>
    <w:p w:rsidR="00322AAC" w:rsidRPr="00322AA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 xml:space="preserve">Dari segi teknologi, perusahaan Nike telah memanfaatkan media internet sebagai media untuk menyebarluaskan pemasaran produk secara cepat, efektif, dan efisien, yang disebut sebagai E-commerce. Mereka selalu merekrut pekerja design yang memiliki kualifikasi tinggi, sehingga dapat menciptakan inovasi produk yang berbeda tanpa meninggalkan kesan simple, elegan dan prestise yang melekat pada image produk Nike. Dalam hal pemasaran produknya, perusahaan ini selalu memakai atlet – atlet terbaik dunia di seluruh cabang olahraga sebagai endorsers dari produknya. Misalnya saja penggunaan ikon atlet basket Michael Jordan, dengan peluncuran produk yang bernama Air Jordan I. Selain Michael Jordan, atlet cantik dan enerjik Maria Sharapova juga menjadi salah satu endorsers produk ini. </w:t>
      </w:r>
      <w:bookmarkStart w:id="0" w:name="_GoBack"/>
      <w:bookmarkEnd w:id="0"/>
    </w:p>
    <w:p w:rsidR="00B945EC" w:rsidRPr="00B945EC" w:rsidRDefault="00322AAC" w:rsidP="00322AAC">
      <w:pPr>
        <w:spacing w:after="0"/>
        <w:jc w:val="both"/>
        <w:rPr>
          <w:rFonts w:ascii="Trebuchet MS" w:eastAsia="Times New Roman" w:hAnsi="Trebuchet MS" w:cs="Times New Roman"/>
          <w:sz w:val="20"/>
          <w:szCs w:val="18"/>
          <w:lang w:eastAsia="id-ID"/>
        </w:rPr>
      </w:pPr>
      <w:r w:rsidRPr="00322AAC">
        <w:rPr>
          <w:rFonts w:ascii="Trebuchet MS" w:eastAsia="Times New Roman" w:hAnsi="Trebuchet MS" w:cs="Times New Roman"/>
          <w:sz w:val="20"/>
          <w:szCs w:val="18"/>
          <w:lang w:eastAsia="id-ID"/>
        </w:rPr>
        <w:t>Sedangkan dalam segi politik dan hukum, Nike bekerjasama dengan PBB. Nike telah banyak menggagas inisiatif dengan menjembatani corporate responsibility dan kebijuakan public lainnya yang dimulai dengan FLA tahun 1998. Nike mendukung “ mandatory global standard for social auditing” yang mengharuskan setiap perusahaan memberikan laporan secra berkala sesuai standar tersebut. Nike mengharap dengan leadershipnya dalam partisipasi inisiatif ini, akan membantu dalam memproteksi brand Nike secara global. Diawal tahun 2004, Nike mengumpulkan para pegiat dibidang internatioanl labor, hak azasi manusia, pegiat lingkungan di kantor pusatnya Beaverton. Kehadiran para pegiat ini untuk hadir dalam seminar itu juga merupakan pengakuan leadership Nike dalam hal tanggung jawab social perusahaan, yang merubah posisi Nike dari sebelumnya sebagai target sasaran kritik menjadi leader pegiat dalam hal tanggung jawab social perusahaan. Keterlibatan Nike dalam berbagai inisiatif ini telah membuktikan leadership Nike dalam hal tanggung jawab sosialnya yang sekaligus sebagai civil leadership, yang mengarah pada organizational innovation.</w:t>
      </w:r>
    </w:p>
    <w:sectPr w:rsidR="00B945EC" w:rsidRPr="00B945EC" w:rsidSect="00F22386">
      <w:pgSz w:w="11906" w:h="16838" w:code="9"/>
      <w:pgMar w:top="1701" w:right="1701" w:bottom="170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7519F"/>
    <w:multiLevelType w:val="hybridMultilevel"/>
    <w:tmpl w:val="F06610A4"/>
    <w:lvl w:ilvl="0" w:tplc="CE460322">
      <w:start w:val="1"/>
      <w:numFmt w:val="upperLetter"/>
      <w:lvlText w:val="%1."/>
      <w:lvlJc w:val="left"/>
      <w:pPr>
        <w:ind w:left="360" w:hanging="360"/>
      </w:pPr>
      <w:rPr>
        <w:b/>
      </w:r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1">
    <w:nsid w:val="0B3C2C89"/>
    <w:multiLevelType w:val="hybridMultilevel"/>
    <w:tmpl w:val="8CEA4FDC"/>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abstractNum w:abstractNumId="2">
    <w:nsid w:val="14D270C9"/>
    <w:multiLevelType w:val="hybridMultilevel"/>
    <w:tmpl w:val="2390CED2"/>
    <w:lvl w:ilvl="0" w:tplc="0E3EDE28">
      <w:numFmt w:val="bullet"/>
      <w:lvlText w:val="-"/>
      <w:lvlJc w:val="left"/>
      <w:pPr>
        <w:ind w:left="720" w:hanging="360"/>
      </w:pPr>
      <w:rPr>
        <w:rFonts w:ascii="Trebuchet MS" w:eastAsia="Times New Roman" w:hAnsi="Trebuchet MS" w:cs="Times New Roman"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
    <w:nsid w:val="1C58145B"/>
    <w:multiLevelType w:val="hybridMultilevel"/>
    <w:tmpl w:val="D108AE24"/>
    <w:lvl w:ilvl="0" w:tplc="EE0E1D5C">
      <w:start w:val="1"/>
      <w:numFmt w:val="bullet"/>
      <w:lvlText w:val="•"/>
      <w:lvlJc w:val="left"/>
      <w:pPr>
        <w:ind w:left="1080" w:hanging="720"/>
      </w:pPr>
      <w:rPr>
        <w:rFonts w:ascii="Calibri" w:eastAsiaTheme="minorHAnsi" w:hAnsi="Calibri" w:cs="Calibr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4">
    <w:nsid w:val="569E3CEE"/>
    <w:multiLevelType w:val="hybridMultilevel"/>
    <w:tmpl w:val="48CA03D6"/>
    <w:lvl w:ilvl="0" w:tplc="04B04082">
      <w:start w:val="1"/>
      <w:numFmt w:val="decimal"/>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nsid w:val="76F26566"/>
    <w:multiLevelType w:val="hybridMultilevel"/>
    <w:tmpl w:val="96525664"/>
    <w:lvl w:ilvl="0" w:tplc="0421000F">
      <w:start w:val="1"/>
      <w:numFmt w:val="decimal"/>
      <w:lvlText w:val="%1."/>
      <w:lvlJc w:val="left"/>
      <w:pPr>
        <w:ind w:left="360" w:hanging="360"/>
      </w:pPr>
    </w:lvl>
    <w:lvl w:ilvl="1" w:tplc="04210019" w:tentative="1">
      <w:start w:val="1"/>
      <w:numFmt w:val="lowerLetter"/>
      <w:lvlText w:val="%2."/>
      <w:lvlJc w:val="left"/>
      <w:pPr>
        <w:ind w:left="1080" w:hanging="360"/>
      </w:pPr>
    </w:lvl>
    <w:lvl w:ilvl="2" w:tplc="0421001B" w:tentative="1">
      <w:start w:val="1"/>
      <w:numFmt w:val="lowerRoman"/>
      <w:lvlText w:val="%3."/>
      <w:lvlJc w:val="right"/>
      <w:pPr>
        <w:ind w:left="1800" w:hanging="180"/>
      </w:pPr>
    </w:lvl>
    <w:lvl w:ilvl="3" w:tplc="0421000F" w:tentative="1">
      <w:start w:val="1"/>
      <w:numFmt w:val="decimal"/>
      <w:lvlText w:val="%4."/>
      <w:lvlJc w:val="left"/>
      <w:pPr>
        <w:ind w:left="2520" w:hanging="360"/>
      </w:pPr>
    </w:lvl>
    <w:lvl w:ilvl="4" w:tplc="04210019" w:tentative="1">
      <w:start w:val="1"/>
      <w:numFmt w:val="lowerLetter"/>
      <w:lvlText w:val="%5."/>
      <w:lvlJc w:val="left"/>
      <w:pPr>
        <w:ind w:left="3240" w:hanging="360"/>
      </w:pPr>
    </w:lvl>
    <w:lvl w:ilvl="5" w:tplc="0421001B" w:tentative="1">
      <w:start w:val="1"/>
      <w:numFmt w:val="lowerRoman"/>
      <w:lvlText w:val="%6."/>
      <w:lvlJc w:val="right"/>
      <w:pPr>
        <w:ind w:left="3960" w:hanging="180"/>
      </w:pPr>
    </w:lvl>
    <w:lvl w:ilvl="6" w:tplc="0421000F" w:tentative="1">
      <w:start w:val="1"/>
      <w:numFmt w:val="decimal"/>
      <w:lvlText w:val="%7."/>
      <w:lvlJc w:val="left"/>
      <w:pPr>
        <w:ind w:left="4680" w:hanging="360"/>
      </w:pPr>
    </w:lvl>
    <w:lvl w:ilvl="7" w:tplc="04210019" w:tentative="1">
      <w:start w:val="1"/>
      <w:numFmt w:val="lowerLetter"/>
      <w:lvlText w:val="%8."/>
      <w:lvlJc w:val="left"/>
      <w:pPr>
        <w:ind w:left="5400" w:hanging="360"/>
      </w:pPr>
    </w:lvl>
    <w:lvl w:ilvl="8" w:tplc="0421001B" w:tentative="1">
      <w:start w:val="1"/>
      <w:numFmt w:val="lowerRoman"/>
      <w:lvlText w:val="%9."/>
      <w:lvlJc w:val="right"/>
      <w:pPr>
        <w:ind w:left="6120" w:hanging="180"/>
      </w:pPr>
    </w:lvl>
  </w:abstractNum>
  <w:num w:numId="1">
    <w:abstractNumId w:val="5"/>
  </w:num>
  <w:num w:numId="2">
    <w:abstractNumId w:val="4"/>
  </w:num>
  <w:num w:numId="3">
    <w:abstractNumId w:val="1"/>
  </w:num>
  <w:num w:numId="4">
    <w:abstractNumId w:val="3"/>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6DC"/>
    <w:rsid w:val="000E2362"/>
    <w:rsid w:val="000F4932"/>
    <w:rsid w:val="002F1AD8"/>
    <w:rsid w:val="00322AAC"/>
    <w:rsid w:val="0041678E"/>
    <w:rsid w:val="00526798"/>
    <w:rsid w:val="005279B4"/>
    <w:rsid w:val="00616A9A"/>
    <w:rsid w:val="00714F44"/>
    <w:rsid w:val="00812F42"/>
    <w:rsid w:val="00841CAA"/>
    <w:rsid w:val="00913C2C"/>
    <w:rsid w:val="009A0514"/>
    <w:rsid w:val="00A06873"/>
    <w:rsid w:val="00A35C1A"/>
    <w:rsid w:val="00A51C17"/>
    <w:rsid w:val="00AA7AB0"/>
    <w:rsid w:val="00AE3AA4"/>
    <w:rsid w:val="00B945EC"/>
    <w:rsid w:val="00BF46B8"/>
    <w:rsid w:val="00CE5B4F"/>
    <w:rsid w:val="00CF42FB"/>
    <w:rsid w:val="00E039D1"/>
    <w:rsid w:val="00E306DC"/>
    <w:rsid w:val="00E9666E"/>
    <w:rsid w:val="00F22386"/>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2386"/>
    <w:rPr>
      <w:color w:val="0000FF" w:themeColor="hyperlink"/>
      <w:u w:val="single"/>
    </w:rPr>
  </w:style>
  <w:style w:type="paragraph" w:styleId="ListParagraph">
    <w:name w:val="List Paragraph"/>
    <w:basedOn w:val="Normal"/>
    <w:uiPriority w:val="34"/>
    <w:qFormat/>
    <w:rsid w:val="00616A9A"/>
    <w:pPr>
      <w:ind w:left="720"/>
      <w:contextualSpacing/>
    </w:pPr>
  </w:style>
  <w:style w:type="paragraph" w:styleId="NormalWeb">
    <w:name w:val="Normal (Web)"/>
    <w:basedOn w:val="Normal"/>
    <w:uiPriority w:val="99"/>
    <w:semiHidden/>
    <w:unhideWhenUsed/>
    <w:rsid w:val="00A35C1A"/>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A35C1A"/>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22386"/>
    <w:rPr>
      <w:color w:val="0000FF" w:themeColor="hyperlink"/>
      <w:u w:val="single"/>
    </w:rPr>
  </w:style>
  <w:style w:type="paragraph" w:styleId="ListParagraph">
    <w:name w:val="List Paragraph"/>
    <w:basedOn w:val="Normal"/>
    <w:uiPriority w:val="34"/>
    <w:qFormat/>
    <w:rsid w:val="00616A9A"/>
    <w:pPr>
      <w:ind w:left="720"/>
      <w:contextualSpacing/>
    </w:pPr>
  </w:style>
  <w:style w:type="paragraph" w:styleId="NormalWeb">
    <w:name w:val="Normal (Web)"/>
    <w:basedOn w:val="Normal"/>
    <w:uiPriority w:val="99"/>
    <w:semiHidden/>
    <w:unhideWhenUsed/>
    <w:rsid w:val="00A35C1A"/>
    <w:pPr>
      <w:spacing w:before="100" w:beforeAutospacing="1" w:after="100" w:afterAutospacing="1" w:line="240" w:lineRule="auto"/>
    </w:pPr>
    <w:rPr>
      <w:rFonts w:ascii="Times New Roman" w:eastAsia="Times New Roman" w:hAnsi="Times New Roman" w:cs="Times New Roman"/>
      <w:sz w:val="24"/>
      <w:szCs w:val="24"/>
      <w:lang w:eastAsia="id-ID"/>
    </w:rPr>
  </w:style>
  <w:style w:type="character" w:styleId="Strong">
    <w:name w:val="Strong"/>
    <w:basedOn w:val="DefaultParagraphFont"/>
    <w:uiPriority w:val="22"/>
    <w:qFormat/>
    <w:rsid w:val="00A35C1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98650">
      <w:bodyDiv w:val="1"/>
      <w:marLeft w:val="0"/>
      <w:marRight w:val="0"/>
      <w:marTop w:val="0"/>
      <w:marBottom w:val="0"/>
      <w:divBdr>
        <w:top w:val="none" w:sz="0" w:space="0" w:color="auto"/>
        <w:left w:val="none" w:sz="0" w:space="0" w:color="auto"/>
        <w:bottom w:val="none" w:sz="0" w:space="0" w:color="auto"/>
        <w:right w:val="none" w:sz="0" w:space="0" w:color="auto"/>
      </w:divBdr>
      <w:divsChild>
        <w:div w:id="626425071">
          <w:marLeft w:val="0"/>
          <w:marRight w:val="0"/>
          <w:marTop w:val="0"/>
          <w:marBottom w:val="0"/>
          <w:divBdr>
            <w:top w:val="none" w:sz="0" w:space="0" w:color="auto"/>
            <w:left w:val="none" w:sz="0" w:space="0" w:color="auto"/>
            <w:bottom w:val="none" w:sz="0" w:space="0" w:color="auto"/>
            <w:right w:val="none" w:sz="0" w:space="0" w:color="auto"/>
          </w:divBdr>
        </w:div>
      </w:divsChild>
    </w:div>
    <w:div w:id="110365461">
      <w:bodyDiv w:val="1"/>
      <w:marLeft w:val="0"/>
      <w:marRight w:val="0"/>
      <w:marTop w:val="0"/>
      <w:marBottom w:val="0"/>
      <w:divBdr>
        <w:top w:val="none" w:sz="0" w:space="0" w:color="auto"/>
        <w:left w:val="none" w:sz="0" w:space="0" w:color="auto"/>
        <w:bottom w:val="none" w:sz="0" w:space="0" w:color="auto"/>
        <w:right w:val="none" w:sz="0" w:space="0" w:color="auto"/>
      </w:divBdr>
    </w:div>
    <w:div w:id="1119956553">
      <w:bodyDiv w:val="1"/>
      <w:marLeft w:val="0"/>
      <w:marRight w:val="0"/>
      <w:marTop w:val="0"/>
      <w:marBottom w:val="0"/>
      <w:divBdr>
        <w:top w:val="none" w:sz="0" w:space="0" w:color="auto"/>
        <w:left w:val="none" w:sz="0" w:space="0" w:color="auto"/>
        <w:bottom w:val="none" w:sz="0" w:space="0" w:color="auto"/>
        <w:right w:val="none" w:sz="0" w:space="0" w:color="auto"/>
      </w:divBdr>
      <w:divsChild>
        <w:div w:id="10534278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ahlimanajemenpemasara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irdiyanto@yahoo.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8</Pages>
  <Words>3680</Words>
  <Characters>20980</Characters>
  <Application>Microsoft Office Word</Application>
  <DocSecurity>0</DocSecurity>
  <Lines>174</Lines>
  <Paragraphs>49</Paragraphs>
  <ScaleCrop>false</ScaleCrop>
  <Company/>
  <LinksUpToDate>false</LinksUpToDate>
  <CharactersWithSpaces>24611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Chalipate Brigade</dc:creator>
  <cp:keywords/>
  <dc:description/>
  <cp:lastModifiedBy>Chalipate Brigade</cp:lastModifiedBy>
  <cp:revision>27</cp:revision>
  <dcterms:created xsi:type="dcterms:W3CDTF">2013-03-18T06:39:00Z</dcterms:created>
  <dcterms:modified xsi:type="dcterms:W3CDTF">2013-07-17T23:01:00Z</dcterms:modified>
</cp:coreProperties>
</file>